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344"/>
      </w:tblGrid>
      <w:tr w:rsidR="00483C61" w:rsidRPr="00003206" w:rsidTr="00003206">
        <w:trPr>
          <w:trHeight w:val="1970"/>
        </w:trPr>
        <w:tc>
          <w:tcPr>
            <w:tcW w:w="2808" w:type="dxa"/>
            <w:shd w:val="clear" w:color="auto" w:fill="auto"/>
          </w:tcPr>
          <w:p w:rsidR="00483C61" w:rsidRPr="00003206" w:rsidRDefault="001F3D8B" w:rsidP="00A23AED">
            <w:pPr>
              <w:rPr>
                <w:rFonts w:ascii="Calibri" w:hAnsi="Calibri"/>
              </w:rPr>
            </w:pPr>
            <w:r w:rsidRPr="00003206">
              <w:rPr>
                <w:rFonts w:ascii="Calibri" w:hAnsi="Calibri"/>
                <w:noProof/>
              </w:rPr>
              <w:drawing>
                <wp:inline distT="0" distB="0" distL="0" distR="0">
                  <wp:extent cx="1552575" cy="1066800"/>
                  <wp:effectExtent l="0" t="0" r="9525" b="0"/>
                  <wp:docPr id="1" name="Picture 1" descr="AOA-Logo-stacked-cyan-black-cymk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OA-Logo-stacked-cyan-black-cymk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483C61" w:rsidRPr="001B6D37" w:rsidRDefault="00483C61" w:rsidP="00003206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1B6D37">
              <w:rPr>
                <w:rFonts w:ascii="Calibri" w:hAnsi="Calibri"/>
                <w:sz w:val="32"/>
                <w:szCs w:val="32"/>
              </w:rPr>
              <w:t>CONGRESSIONAL ADVOCACY CONFERENCE</w:t>
            </w:r>
          </w:p>
          <w:p w:rsidR="0002141B" w:rsidRPr="001B6D37" w:rsidRDefault="00FB1DC9" w:rsidP="00003206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April 12-14</w:t>
            </w:r>
            <w:r w:rsidR="0002141B" w:rsidRPr="001B6D37">
              <w:rPr>
                <w:rFonts w:ascii="Calibri" w:hAnsi="Calibri"/>
                <w:sz w:val="28"/>
                <w:szCs w:val="28"/>
              </w:rPr>
              <w:t>, 201</w:t>
            </w:r>
            <w:r>
              <w:rPr>
                <w:rFonts w:ascii="Calibri" w:hAnsi="Calibri"/>
                <w:sz w:val="28"/>
                <w:szCs w:val="28"/>
              </w:rPr>
              <w:t>5</w:t>
            </w:r>
          </w:p>
          <w:p w:rsidR="00BB11D3" w:rsidRPr="00003206" w:rsidRDefault="00483C61" w:rsidP="00003206">
            <w:pPr>
              <w:jc w:val="center"/>
              <w:rPr>
                <w:rFonts w:ascii="Calibri" w:hAnsi="Calibri"/>
              </w:rPr>
            </w:pPr>
            <w:r w:rsidRPr="001B6D37">
              <w:rPr>
                <w:rFonts w:ascii="Calibri" w:hAnsi="Calibri"/>
                <w:sz w:val="28"/>
                <w:szCs w:val="28"/>
              </w:rPr>
              <w:t>JW Marriott Hotel</w:t>
            </w:r>
            <w:r w:rsidR="00BB11D3" w:rsidRPr="001B6D37">
              <w:rPr>
                <w:rFonts w:ascii="Calibri" w:hAnsi="Calibri"/>
                <w:sz w:val="28"/>
                <w:szCs w:val="28"/>
              </w:rPr>
              <w:t xml:space="preserve"> ● Washington, D.C.</w:t>
            </w:r>
          </w:p>
        </w:tc>
      </w:tr>
    </w:tbl>
    <w:p w:rsidR="007A1789" w:rsidRPr="00003206" w:rsidRDefault="007A1789" w:rsidP="00BD27E1">
      <w:pPr>
        <w:jc w:val="both"/>
        <w:rPr>
          <w:rFonts w:ascii="Calibri" w:hAnsi="Calibri" w:cs="Gautami"/>
          <w:b/>
          <w:sz w:val="22"/>
          <w:szCs w:val="22"/>
        </w:rPr>
      </w:pPr>
    </w:p>
    <w:p w:rsidR="00F30267" w:rsidRPr="00003206" w:rsidRDefault="007B6394" w:rsidP="00BD27E1">
      <w:pPr>
        <w:jc w:val="both"/>
        <w:rPr>
          <w:rFonts w:ascii="Calibri" w:hAnsi="Calibri" w:cs="Gautami"/>
          <w:sz w:val="22"/>
          <w:szCs w:val="22"/>
        </w:rPr>
      </w:pPr>
      <w:r w:rsidRPr="00003206">
        <w:rPr>
          <w:rFonts w:ascii="Calibri" w:hAnsi="Calibri" w:cs="Gautami"/>
          <w:b/>
          <w:sz w:val="22"/>
          <w:szCs w:val="22"/>
        </w:rPr>
        <w:t>H</w:t>
      </w:r>
      <w:r w:rsidR="00486F62" w:rsidRPr="00003206">
        <w:rPr>
          <w:rFonts w:ascii="Calibri" w:hAnsi="Calibri" w:cs="Gautami"/>
          <w:b/>
          <w:sz w:val="22"/>
          <w:szCs w:val="22"/>
        </w:rPr>
        <w:t>otel I</w:t>
      </w:r>
      <w:r w:rsidR="00194D82" w:rsidRPr="00003206">
        <w:rPr>
          <w:rFonts w:ascii="Calibri" w:hAnsi="Calibri" w:cs="Gautami"/>
          <w:b/>
          <w:sz w:val="22"/>
          <w:szCs w:val="22"/>
        </w:rPr>
        <w:t>nformation</w:t>
      </w:r>
      <w:r w:rsidR="00096FDD" w:rsidRPr="00003206">
        <w:rPr>
          <w:rFonts w:ascii="Calibri" w:hAnsi="Calibri" w:cs="Gautami"/>
          <w:b/>
          <w:sz w:val="22"/>
          <w:szCs w:val="22"/>
        </w:rPr>
        <w:t>:</w:t>
      </w:r>
      <w:r w:rsidR="00B9131C" w:rsidRPr="00003206">
        <w:rPr>
          <w:rFonts w:ascii="Calibri" w:hAnsi="Calibri" w:cs="Gautami"/>
          <w:sz w:val="22"/>
          <w:szCs w:val="22"/>
        </w:rPr>
        <w:t xml:space="preserve"> </w:t>
      </w:r>
      <w:r w:rsidR="001F0061" w:rsidRPr="00003206">
        <w:rPr>
          <w:rFonts w:ascii="Calibri" w:hAnsi="Calibri" w:cs="Gautami"/>
          <w:sz w:val="22"/>
          <w:szCs w:val="22"/>
        </w:rPr>
        <w:t xml:space="preserve"> </w:t>
      </w:r>
      <w:r w:rsidR="005F6193" w:rsidRPr="00003206">
        <w:rPr>
          <w:rFonts w:ascii="Calibri" w:hAnsi="Calibri" w:cs="Gautami"/>
          <w:sz w:val="22"/>
          <w:szCs w:val="22"/>
        </w:rPr>
        <w:t xml:space="preserve">The JW Marriott Washington DC is a luxury hotel located on Pennsylvania Avenue in Washington DC. Situated near some of the most recognizable landmarks in </w:t>
      </w:r>
      <w:smartTag w:uri="urn:schemas-microsoft-com:office:smarttags" w:element="place">
        <w:smartTag w:uri="urn:schemas-microsoft-com:office:smarttags" w:element="City">
          <w:r w:rsidR="005F6193" w:rsidRPr="00003206">
            <w:rPr>
              <w:rFonts w:ascii="Calibri" w:hAnsi="Calibri" w:cs="Gautami"/>
              <w:sz w:val="22"/>
              <w:szCs w:val="22"/>
            </w:rPr>
            <w:t>Washington</w:t>
          </w:r>
        </w:smartTag>
        <w:r w:rsidR="005F6193" w:rsidRPr="00003206">
          <w:rPr>
            <w:rFonts w:ascii="Calibri" w:hAnsi="Calibri" w:cs="Gautami"/>
            <w:sz w:val="22"/>
            <w:szCs w:val="22"/>
          </w:rPr>
          <w:t xml:space="preserve"> </w:t>
        </w:r>
        <w:smartTag w:uri="urn:schemas-microsoft-com:office:smarttags" w:element="State">
          <w:r w:rsidR="005F6193" w:rsidRPr="00003206">
            <w:rPr>
              <w:rFonts w:ascii="Calibri" w:hAnsi="Calibri" w:cs="Gautami"/>
              <w:sz w:val="22"/>
              <w:szCs w:val="22"/>
            </w:rPr>
            <w:t>DC</w:t>
          </w:r>
        </w:smartTag>
      </w:smartTag>
      <w:r w:rsidR="005F6193" w:rsidRPr="00003206">
        <w:rPr>
          <w:rFonts w:ascii="Calibri" w:hAnsi="Calibri" w:cs="Gautami"/>
          <w:sz w:val="22"/>
          <w:szCs w:val="22"/>
        </w:rPr>
        <w:t>, this hotel provides easy access to renowned monuments, the National Mall, museums and other cultural venues around the city.</w:t>
      </w:r>
    </w:p>
    <w:p w:rsidR="00B205FA" w:rsidRPr="00003206" w:rsidRDefault="00B205FA" w:rsidP="00BD27E1">
      <w:pPr>
        <w:jc w:val="both"/>
        <w:rPr>
          <w:rFonts w:ascii="Calibri" w:hAnsi="Calibri" w:cs="Gautam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6"/>
        <w:gridCol w:w="5076"/>
      </w:tblGrid>
      <w:tr w:rsidR="00B205FA" w:rsidRPr="00003206" w:rsidTr="00003206">
        <w:tc>
          <w:tcPr>
            <w:tcW w:w="5076" w:type="dxa"/>
            <w:shd w:val="clear" w:color="auto" w:fill="auto"/>
          </w:tcPr>
          <w:p w:rsidR="00B205FA" w:rsidRPr="00003206" w:rsidRDefault="00B205FA" w:rsidP="00003206">
            <w:pPr>
              <w:ind w:left="720"/>
              <w:rPr>
                <w:rFonts w:ascii="Calibri" w:hAnsi="Calibri" w:cs="Gautami"/>
                <w:sz w:val="22"/>
                <w:szCs w:val="22"/>
              </w:rPr>
            </w:pPr>
            <w:r w:rsidRPr="00003206">
              <w:rPr>
                <w:rFonts w:ascii="Calibri" w:hAnsi="Calibri" w:cs="Gautami"/>
                <w:sz w:val="22"/>
                <w:szCs w:val="22"/>
              </w:rPr>
              <w:t>JW Marriott Hotel</w:t>
            </w:r>
          </w:p>
          <w:p w:rsidR="00B205FA" w:rsidRPr="00003206" w:rsidRDefault="00B205FA" w:rsidP="00003206">
            <w:pPr>
              <w:ind w:left="720"/>
              <w:rPr>
                <w:rFonts w:ascii="Calibri" w:hAnsi="Calibri" w:cs="Gautami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003206">
                  <w:rPr>
                    <w:rFonts w:ascii="Calibri" w:hAnsi="Calibri" w:cs="Gautami"/>
                    <w:sz w:val="22"/>
                    <w:szCs w:val="22"/>
                  </w:rPr>
                  <w:t>1331 Pennsylvania Avenue, N.W.</w:t>
                </w:r>
              </w:smartTag>
            </w:smartTag>
          </w:p>
          <w:p w:rsidR="00B205FA" w:rsidRPr="00003206" w:rsidRDefault="00B205FA" w:rsidP="00003206">
            <w:pPr>
              <w:ind w:left="720"/>
              <w:rPr>
                <w:rFonts w:ascii="Calibri" w:hAnsi="Calibri" w:cs="Gautami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003206">
                  <w:rPr>
                    <w:rFonts w:ascii="Calibri" w:hAnsi="Calibri" w:cs="Gautami"/>
                    <w:sz w:val="22"/>
                    <w:szCs w:val="22"/>
                  </w:rPr>
                  <w:t>Washington</w:t>
                </w:r>
              </w:smartTag>
              <w:r w:rsidRPr="00003206">
                <w:rPr>
                  <w:rFonts w:ascii="Calibri" w:hAnsi="Calibri" w:cs="Gautam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003206">
                  <w:rPr>
                    <w:rFonts w:ascii="Calibri" w:hAnsi="Calibri" w:cs="Gautami"/>
                    <w:sz w:val="22"/>
                    <w:szCs w:val="22"/>
                  </w:rPr>
                  <w:t>D.C.</w:t>
                </w:r>
              </w:smartTag>
              <w:r w:rsidRPr="00003206">
                <w:rPr>
                  <w:rFonts w:ascii="Calibri" w:hAnsi="Calibri" w:cs="Gautami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003206">
                  <w:rPr>
                    <w:rFonts w:ascii="Calibri" w:hAnsi="Calibri" w:cs="Gautami"/>
                    <w:sz w:val="22"/>
                    <w:szCs w:val="22"/>
                  </w:rPr>
                  <w:t>20004</w:t>
                </w:r>
              </w:smartTag>
            </w:smartTag>
          </w:p>
          <w:p w:rsidR="00B205FA" w:rsidRPr="00003206" w:rsidRDefault="0061517F" w:rsidP="00003206">
            <w:pPr>
              <w:ind w:left="720"/>
              <w:rPr>
                <w:rFonts w:ascii="Calibri" w:hAnsi="Calibri" w:cs="Gautami"/>
                <w:sz w:val="22"/>
                <w:szCs w:val="22"/>
              </w:rPr>
            </w:pPr>
            <w:r w:rsidRPr="00003206">
              <w:rPr>
                <w:rFonts w:ascii="Calibri" w:hAnsi="Calibri" w:cs="Gautami"/>
                <w:sz w:val="22"/>
                <w:szCs w:val="22"/>
              </w:rPr>
              <w:t xml:space="preserve">Phone: (202) </w:t>
            </w:r>
            <w:r w:rsidR="00B205FA" w:rsidRPr="00003206">
              <w:rPr>
                <w:rFonts w:ascii="Calibri" w:hAnsi="Calibri" w:cs="Gautami"/>
                <w:sz w:val="22"/>
                <w:szCs w:val="22"/>
              </w:rPr>
              <w:t>393-2000</w:t>
            </w:r>
          </w:p>
          <w:p w:rsidR="00B205FA" w:rsidRPr="00003206" w:rsidRDefault="0061517F" w:rsidP="00003206">
            <w:pPr>
              <w:ind w:left="720"/>
              <w:rPr>
                <w:rFonts w:ascii="Calibri" w:hAnsi="Calibri" w:cs="Gautami"/>
                <w:sz w:val="22"/>
                <w:szCs w:val="22"/>
              </w:rPr>
            </w:pPr>
            <w:r w:rsidRPr="00003206">
              <w:rPr>
                <w:rFonts w:ascii="Calibri" w:hAnsi="Calibri" w:cs="Gautami"/>
                <w:sz w:val="22"/>
                <w:szCs w:val="22"/>
              </w:rPr>
              <w:t xml:space="preserve">Guest Fax: (202) </w:t>
            </w:r>
            <w:r w:rsidR="00B205FA" w:rsidRPr="00003206">
              <w:rPr>
                <w:rFonts w:ascii="Calibri" w:hAnsi="Calibri" w:cs="Gautami"/>
                <w:sz w:val="22"/>
                <w:szCs w:val="22"/>
              </w:rPr>
              <w:t>626-6991</w:t>
            </w:r>
          </w:p>
        </w:tc>
        <w:tc>
          <w:tcPr>
            <w:tcW w:w="5076" w:type="dxa"/>
            <w:shd w:val="clear" w:color="auto" w:fill="auto"/>
          </w:tcPr>
          <w:p w:rsidR="00B205FA" w:rsidRPr="00252150" w:rsidRDefault="00B205FA" w:rsidP="00003206">
            <w:pPr>
              <w:tabs>
                <w:tab w:val="left" w:pos="432"/>
              </w:tabs>
              <w:rPr>
                <w:rFonts w:ascii="Calibri" w:hAnsi="Calibri" w:cs="Gautami"/>
                <w:sz w:val="22"/>
                <w:szCs w:val="22"/>
              </w:rPr>
            </w:pPr>
            <w:r w:rsidRPr="00252150">
              <w:rPr>
                <w:rFonts w:ascii="Calibri" w:hAnsi="Calibri" w:cs="Gautami"/>
                <w:sz w:val="22"/>
                <w:szCs w:val="22"/>
              </w:rPr>
              <w:t>Check in time:</w:t>
            </w:r>
            <w:r w:rsidRPr="00252150">
              <w:rPr>
                <w:rFonts w:ascii="Calibri" w:hAnsi="Calibri" w:cs="Gautami"/>
                <w:sz w:val="22"/>
                <w:szCs w:val="22"/>
              </w:rPr>
              <w:tab/>
              <w:t>4:00 pm</w:t>
            </w:r>
          </w:p>
          <w:p w:rsidR="00B205FA" w:rsidRPr="00003206" w:rsidRDefault="00B205FA" w:rsidP="00003206">
            <w:pPr>
              <w:tabs>
                <w:tab w:val="left" w:pos="432"/>
              </w:tabs>
              <w:rPr>
                <w:rFonts w:ascii="Calibri" w:hAnsi="Calibri" w:cs="Gautami"/>
                <w:sz w:val="22"/>
                <w:szCs w:val="22"/>
              </w:rPr>
            </w:pPr>
            <w:r w:rsidRPr="00252150">
              <w:rPr>
                <w:rFonts w:ascii="Calibri" w:hAnsi="Calibri" w:cs="Gautami"/>
                <w:sz w:val="22"/>
                <w:szCs w:val="22"/>
              </w:rPr>
              <w:t>Check out time:</w:t>
            </w:r>
            <w:r w:rsidRPr="00252150">
              <w:rPr>
                <w:rFonts w:ascii="Calibri" w:hAnsi="Calibri" w:cs="Gautami"/>
                <w:sz w:val="22"/>
                <w:szCs w:val="22"/>
              </w:rPr>
              <w:tab/>
              <w:t xml:space="preserve">  12:00 pm</w:t>
            </w:r>
          </w:p>
          <w:p w:rsidR="00B205FA" w:rsidRPr="00003206" w:rsidRDefault="00B205FA" w:rsidP="00003206">
            <w:pPr>
              <w:jc w:val="both"/>
              <w:rPr>
                <w:rFonts w:ascii="Calibri" w:hAnsi="Calibri" w:cs="Gautami"/>
                <w:sz w:val="22"/>
                <w:szCs w:val="22"/>
              </w:rPr>
            </w:pPr>
          </w:p>
          <w:p w:rsidR="00B205FA" w:rsidRPr="00003206" w:rsidRDefault="00B205FA" w:rsidP="00003206">
            <w:pPr>
              <w:tabs>
                <w:tab w:val="left" w:pos="0"/>
                <w:tab w:val="left" w:pos="432"/>
              </w:tabs>
              <w:ind w:left="432" w:hanging="432"/>
              <w:rPr>
                <w:rFonts w:ascii="Calibri" w:hAnsi="Calibri" w:cs="Gautami"/>
                <w:sz w:val="22"/>
                <w:szCs w:val="22"/>
              </w:rPr>
            </w:pPr>
            <w:r w:rsidRPr="00003206">
              <w:rPr>
                <w:rFonts w:ascii="Calibri" w:hAnsi="Calibri" w:cs="Gautami"/>
                <w:sz w:val="22"/>
                <w:szCs w:val="22"/>
              </w:rPr>
              <w:t>The JW Marriott is a non-smoking facility.</w:t>
            </w:r>
          </w:p>
          <w:p w:rsidR="00B205FA" w:rsidRPr="00003206" w:rsidRDefault="00B205FA" w:rsidP="00003206">
            <w:pPr>
              <w:jc w:val="both"/>
              <w:rPr>
                <w:rFonts w:ascii="Calibri" w:hAnsi="Calibri" w:cs="Gautami"/>
                <w:sz w:val="22"/>
                <w:szCs w:val="22"/>
              </w:rPr>
            </w:pPr>
          </w:p>
        </w:tc>
      </w:tr>
    </w:tbl>
    <w:p w:rsidR="000F1AD9" w:rsidRPr="00003206" w:rsidRDefault="000F1AD9">
      <w:pPr>
        <w:rPr>
          <w:rFonts w:ascii="Calibri" w:hAnsi="Calibri" w:cs="Gautami"/>
          <w:color w:val="FF0000"/>
          <w:sz w:val="22"/>
          <w:szCs w:val="22"/>
          <w:u w:val="single"/>
        </w:rPr>
      </w:pPr>
    </w:p>
    <w:p w:rsidR="00B75D6F" w:rsidRPr="00003206" w:rsidRDefault="006E65AF" w:rsidP="00B75D6F">
      <w:pPr>
        <w:rPr>
          <w:rFonts w:ascii="Calibri" w:hAnsi="Calibri" w:cs="Gautami"/>
          <w:color w:val="FF0000"/>
          <w:sz w:val="22"/>
          <w:szCs w:val="22"/>
        </w:rPr>
      </w:pPr>
      <w:r w:rsidRPr="00003206">
        <w:rPr>
          <w:rFonts w:ascii="Calibri" w:hAnsi="Calibri" w:cs="Gautami"/>
          <w:b/>
          <w:sz w:val="22"/>
          <w:szCs w:val="22"/>
        </w:rPr>
        <w:t>Hotel Reservation</w:t>
      </w:r>
      <w:r w:rsidR="00EC0E8A">
        <w:rPr>
          <w:rFonts w:ascii="Calibri" w:hAnsi="Calibri" w:cs="Gautami"/>
          <w:b/>
          <w:sz w:val="22"/>
          <w:szCs w:val="22"/>
        </w:rPr>
        <w:t>s</w:t>
      </w:r>
      <w:r w:rsidRPr="00003206">
        <w:rPr>
          <w:rFonts w:ascii="Calibri" w:hAnsi="Calibri" w:cs="Gautami"/>
          <w:b/>
          <w:sz w:val="22"/>
          <w:szCs w:val="22"/>
        </w:rPr>
        <w:t xml:space="preserve">: </w:t>
      </w:r>
      <w:r w:rsidR="001F0061" w:rsidRPr="00003206">
        <w:rPr>
          <w:rFonts w:ascii="Calibri" w:hAnsi="Calibri" w:cs="Gautami"/>
          <w:b/>
          <w:sz w:val="22"/>
          <w:szCs w:val="22"/>
        </w:rPr>
        <w:t xml:space="preserve"> </w:t>
      </w:r>
      <w:r w:rsidR="00B75D6F" w:rsidRPr="00003206">
        <w:rPr>
          <w:rFonts w:ascii="Calibri" w:hAnsi="Calibri" w:cs="Gautami"/>
          <w:sz w:val="22"/>
          <w:szCs w:val="22"/>
        </w:rPr>
        <w:t>Congressional Advocacy Conference attendees are responsible for making their own hotel reserva</w:t>
      </w:r>
      <w:r w:rsidR="001F0061" w:rsidRPr="00003206">
        <w:rPr>
          <w:rFonts w:ascii="Calibri" w:hAnsi="Calibri" w:cs="Gautami"/>
          <w:sz w:val="22"/>
          <w:szCs w:val="22"/>
        </w:rPr>
        <w:t>tions. The AOA group rate is</w:t>
      </w:r>
      <w:r w:rsidR="00FB1DC9">
        <w:rPr>
          <w:rFonts w:ascii="Calibri" w:hAnsi="Calibri" w:cs="Gautami"/>
          <w:sz w:val="22"/>
          <w:szCs w:val="22"/>
        </w:rPr>
        <w:t xml:space="preserve"> $329</w:t>
      </w:r>
      <w:r w:rsidR="00B75D6F" w:rsidRPr="00003206">
        <w:rPr>
          <w:rFonts w:ascii="Calibri" w:hAnsi="Calibri" w:cs="Gautami"/>
          <w:sz w:val="22"/>
          <w:szCs w:val="22"/>
        </w:rPr>
        <w:t xml:space="preserve"> + tax for single or double occupancy.</w:t>
      </w:r>
      <w:r w:rsidR="00B75D6F" w:rsidRPr="00003206">
        <w:rPr>
          <w:rFonts w:ascii="Calibri" w:hAnsi="Calibri" w:cs="Gautami"/>
          <w:color w:val="FF0000"/>
          <w:sz w:val="22"/>
          <w:szCs w:val="22"/>
        </w:rPr>
        <w:t xml:space="preserve"> </w:t>
      </w:r>
      <w:r w:rsidR="00105F3D" w:rsidRPr="00003206">
        <w:rPr>
          <w:rFonts w:ascii="Calibri" w:hAnsi="Calibri" w:cs="Gautami"/>
          <w:sz w:val="22"/>
          <w:szCs w:val="22"/>
        </w:rPr>
        <w:t>To receive the group rate</w:t>
      </w:r>
      <w:r w:rsidR="00105F3D" w:rsidRPr="00003206">
        <w:rPr>
          <w:rFonts w:ascii="Calibri" w:hAnsi="Calibri" w:cs="Gautami"/>
          <w:color w:val="FF0000"/>
          <w:sz w:val="22"/>
          <w:szCs w:val="22"/>
        </w:rPr>
        <w:t xml:space="preserve"> </w:t>
      </w:r>
      <w:r w:rsidR="00105F3D" w:rsidRPr="00003206">
        <w:rPr>
          <w:rFonts w:ascii="Calibri" w:hAnsi="Calibri" w:cs="Gautami"/>
          <w:sz w:val="22"/>
          <w:szCs w:val="22"/>
        </w:rPr>
        <w:t>call (</w:t>
      </w:r>
      <w:r w:rsidR="00105F3D" w:rsidRPr="00003206">
        <w:rPr>
          <w:rFonts w:ascii="Calibri" w:hAnsi="Calibri" w:cs="Arial"/>
          <w:sz w:val="22"/>
          <w:szCs w:val="22"/>
        </w:rPr>
        <w:t xml:space="preserve">800) </w:t>
      </w:r>
      <w:r w:rsidR="005672A1" w:rsidRPr="00003206">
        <w:rPr>
          <w:rFonts w:ascii="Calibri" w:hAnsi="Calibri" w:cs="Gautami"/>
          <w:sz w:val="22"/>
          <w:szCs w:val="22"/>
        </w:rPr>
        <w:t xml:space="preserve">393-2503 </w:t>
      </w:r>
      <w:r w:rsidR="00105F3D" w:rsidRPr="00003206">
        <w:rPr>
          <w:rFonts w:ascii="Calibri" w:hAnsi="Calibri" w:cs="Gautami"/>
          <w:sz w:val="22"/>
          <w:szCs w:val="22"/>
        </w:rPr>
        <w:t xml:space="preserve">and ask for the </w:t>
      </w:r>
      <w:r w:rsidR="00252150" w:rsidRPr="00252150">
        <w:rPr>
          <w:rFonts w:ascii="Calibri" w:hAnsi="Calibri" w:cs="Tahoma"/>
          <w:b/>
          <w:sz w:val="22"/>
          <w:szCs w:val="22"/>
        </w:rPr>
        <w:t>AOA 2015 Conference</w:t>
      </w:r>
      <w:r w:rsidR="00105F3D" w:rsidRPr="00CD403C">
        <w:rPr>
          <w:rFonts w:ascii="Calibri" w:hAnsi="Calibri" w:cs="Tahoma"/>
          <w:sz w:val="22"/>
          <w:szCs w:val="22"/>
        </w:rPr>
        <w:t xml:space="preserve"> rate</w:t>
      </w:r>
      <w:r w:rsidR="00105F3D" w:rsidRPr="00003206">
        <w:rPr>
          <w:rFonts w:ascii="Calibri" w:hAnsi="Calibri" w:cs="Gautami"/>
          <w:sz w:val="22"/>
          <w:szCs w:val="22"/>
        </w:rPr>
        <w:t xml:space="preserve"> or make your reservation online at</w:t>
      </w:r>
      <w:r w:rsidR="00C737EB" w:rsidRPr="00EB697C">
        <w:rPr>
          <w:rFonts w:ascii="Calibri" w:hAnsi="Calibri" w:cs="Gautami"/>
          <w:sz w:val="22"/>
          <w:szCs w:val="22"/>
        </w:rPr>
        <w:t xml:space="preserve"> </w:t>
      </w:r>
      <w:hyperlink r:id="rId6" w:history="1">
        <w:r w:rsidR="00252150" w:rsidRPr="00E41A34">
          <w:rPr>
            <w:rStyle w:val="Hyperlink"/>
            <w:rFonts w:ascii="Calibri" w:hAnsi="Calibri"/>
            <w:sz w:val="22"/>
            <w:szCs w:val="22"/>
          </w:rPr>
          <w:t>https://resweb.passkey.com/go/wasjw2015aoa</w:t>
        </w:r>
      </w:hyperlink>
      <w:r w:rsidR="00C737EB" w:rsidRPr="00E41A34">
        <w:rPr>
          <w:rStyle w:val="link"/>
          <w:rFonts w:ascii="Calibri" w:hAnsi="Calibri"/>
          <w:sz w:val="22"/>
          <w:szCs w:val="22"/>
        </w:rPr>
        <w:t>.</w:t>
      </w:r>
      <w:r w:rsidR="00C737EB" w:rsidRPr="00EB697C">
        <w:rPr>
          <w:rStyle w:val="link"/>
          <w:rFonts w:ascii="Calibri" w:hAnsi="Calibri"/>
          <w:sz w:val="22"/>
          <w:szCs w:val="22"/>
        </w:rPr>
        <w:t xml:space="preserve"> </w:t>
      </w:r>
      <w:r w:rsidR="004D37CB" w:rsidRPr="00003206">
        <w:rPr>
          <w:rFonts w:ascii="Calibri" w:hAnsi="Calibri"/>
          <w:sz w:val="22"/>
          <w:szCs w:val="22"/>
        </w:rPr>
        <w:t>The deadline for hot</w:t>
      </w:r>
      <w:r w:rsidR="00C737EB">
        <w:rPr>
          <w:rFonts w:ascii="Calibri" w:hAnsi="Calibri"/>
          <w:sz w:val="22"/>
          <w:szCs w:val="22"/>
        </w:rPr>
        <w:t xml:space="preserve">el reservations </w:t>
      </w:r>
      <w:r w:rsidR="00C737EB" w:rsidRPr="00CD403C">
        <w:rPr>
          <w:rFonts w:ascii="Calibri" w:hAnsi="Calibri"/>
          <w:sz w:val="22"/>
          <w:szCs w:val="22"/>
        </w:rPr>
        <w:t xml:space="preserve">is </w:t>
      </w:r>
      <w:r w:rsidR="00CD403C" w:rsidRPr="00CD403C">
        <w:rPr>
          <w:rFonts w:ascii="Calibri" w:hAnsi="Calibri"/>
          <w:sz w:val="22"/>
          <w:szCs w:val="22"/>
        </w:rPr>
        <w:t>March 9</w:t>
      </w:r>
      <w:r w:rsidR="003C6C1E" w:rsidRPr="00CD403C">
        <w:rPr>
          <w:rFonts w:ascii="Calibri" w:hAnsi="Calibri"/>
          <w:sz w:val="22"/>
          <w:szCs w:val="22"/>
        </w:rPr>
        <w:t>, 201</w:t>
      </w:r>
      <w:r w:rsidR="00CD403C" w:rsidRPr="00CD403C">
        <w:rPr>
          <w:rFonts w:ascii="Calibri" w:hAnsi="Calibri"/>
          <w:sz w:val="22"/>
          <w:szCs w:val="22"/>
        </w:rPr>
        <w:t>5</w:t>
      </w:r>
      <w:r w:rsidR="004D37CB" w:rsidRPr="00CD403C">
        <w:rPr>
          <w:rFonts w:ascii="Calibri" w:hAnsi="Calibri"/>
          <w:sz w:val="22"/>
          <w:szCs w:val="22"/>
        </w:rPr>
        <w:t>. After</w:t>
      </w:r>
      <w:r w:rsidR="004D37CB" w:rsidRPr="00003206">
        <w:rPr>
          <w:rFonts w:ascii="Calibri" w:hAnsi="Calibri"/>
          <w:sz w:val="22"/>
          <w:szCs w:val="22"/>
        </w:rPr>
        <w:t xml:space="preserve"> </w:t>
      </w:r>
      <w:r w:rsidR="00CD403C" w:rsidRPr="00CD403C">
        <w:rPr>
          <w:rFonts w:ascii="Calibri" w:hAnsi="Calibri"/>
          <w:sz w:val="22"/>
          <w:szCs w:val="22"/>
        </w:rPr>
        <w:t>March 9</w:t>
      </w:r>
      <w:r w:rsidR="00EC0E8A">
        <w:rPr>
          <w:rFonts w:ascii="Calibri" w:hAnsi="Calibri"/>
          <w:sz w:val="22"/>
          <w:szCs w:val="22"/>
        </w:rPr>
        <w:t xml:space="preserve"> </w:t>
      </w:r>
      <w:r w:rsidR="004D37CB" w:rsidRPr="00003206">
        <w:rPr>
          <w:rFonts w:ascii="Calibri" w:hAnsi="Calibri"/>
          <w:sz w:val="22"/>
          <w:szCs w:val="22"/>
        </w:rPr>
        <w:t>the AOA group rate cannot be guaranteed.</w:t>
      </w:r>
    </w:p>
    <w:p w:rsidR="002027F9" w:rsidRPr="00003206" w:rsidRDefault="002027F9" w:rsidP="00C2774A">
      <w:pPr>
        <w:rPr>
          <w:rFonts w:ascii="Calibri" w:hAnsi="Calibri" w:cs="Gautami"/>
          <w:color w:val="FF0000"/>
          <w:sz w:val="22"/>
          <w:szCs w:val="22"/>
        </w:rPr>
      </w:pPr>
    </w:p>
    <w:p w:rsidR="0033679C" w:rsidRPr="00003206" w:rsidRDefault="00C2774A" w:rsidP="008B4D1A">
      <w:pPr>
        <w:rPr>
          <w:rFonts w:ascii="Calibri" w:hAnsi="Calibri" w:cs="Gautami"/>
          <w:sz w:val="22"/>
          <w:szCs w:val="22"/>
        </w:rPr>
      </w:pPr>
      <w:r w:rsidRPr="00003206">
        <w:rPr>
          <w:rFonts w:ascii="Calibri" w:hAnsi="Calibri" w:cs="Gautami"/>
          <w:b/>
          <w:sz w:val="22"/>
          <w:szCs w:val="22"/>
        </w:rPr>
        <w:t>Transporta</w:t>
      </w:r>
      <w:r w:rsidR="00925E95" w:rsidRPr="00003206">
        <w:rPr>
          <w:rFonts w:ascii="Calibri" w:hAnsi="Calibri" w:cs="Gautami"/>
          <w:b/>
          <w:sz w:val="22"/>
          <w:szCs w:val="22"/>
        </w:rPr>
        <w:t xml:space="preserve">tion to the </w:t>
      </w:r>
      <w:r w:rsidR="005F6193" w:rsidRPr="00003206">
        <w:rPr>
          <w:rFonts w:ascii="Calibri" w:hAnsi="Calibri" w:cs="Gautami"/>
          <w:b/>
          <w:sz w:val="22"/>
          <w:szCs w:val="22"/>
        </w:rPr>
        <w:t xml:space="preserve">JW </w:t>
      </w:r>
      <w:r w:rsidR="00925E95" w:rsidRPr="00003206">
        <w:rPr>
          <w:rFonts w:ascii="Calibri" w:hAnsi="Calibri" w:cs="Gautami"/>
          <w:b/>
          <w:sz w:val="22"/>
          <w:szCs w:val="22"/>
        </w:rPr>
        <w:t>Marriott</w:t>
      </w:r>
      <w:r w:rsidR="005F6193" w:rsidRPr="00003206">
        <w:rPr>
          <w:rFonts w:ascii="Calibri" w:hAnsi="Calibri" w:cs="Gautami"/>
          <w:b/>
          <w:sz w:val="22"/>
          <w:szCs w:val="22"/>
        </w:rPr>
        <w:t xml:space="preserve"> Hotel</w:t>
      </w:r>
      <w:r w:rsidRPr="00003206">
        <w:rPr>
          <w:rFonts w:ascii="Calibri" w:hAnsi="Calibri" w:cs="Gautami"/>
          <w:b/>
          <w:sz w:val="22"/>
          <w:szCs w:val="22"/>
        </w:rPr>
        <w:t>:</w:t>
      </w:r>
      <w:r w:rsidR="008B4D1A" w:rsidRPr="00003206">
        <w:rPr>
          <w:rFonts w:ascii="Calibri" w:hAnsi="Calibri" w:cs="Gautami"/>
          <w:sz w:val="22"/>
          <w:szCs w:val="22"/>
        </w:rPr>
        <w:t xml:space="preserve"> </w:t>
      </w:r>
      <w:r w:rsidR="001F0061" w:rsidRPr="00003206">
        <w:rPr>
          <w:rFonts w:ascii="Calibri" w:hAnsi="Calibri" w:cs="Gautami"/>
          <w:sz w:val="22"/>
          <w:szCs w:val="22"/>
        </w:rPr>
        <w:t xml:space="preserve"> </w:t>
      </w:r>
      <w:r w:rsidR="005F6193" w:rsidRPr="00003206">
        <w:rPr>
          <w:rFonts w:ascii="Calibri" w:hAnsi="Calibri" w:cs="Gautami"/>
          <w:sz w:val="22"/>
          <w:szCs w:val="22"/>
        </w:rPr>
        <w:t>Three airports service the Washington, D.C. area. Flying into Ronald Reagan National Airport</w:t>
      </w:r>
      <w:r w:rsidR="00DC6EF2" w:rsidRPr="00003206">
        <w:rPr>
          <w:rFonts w:ascii="Calibri" w:hAnsi="Calibri" w:cs="Gautami"/>
          <w:sz w:val="22"/>
          <w:szCs w:val="22"/>
        </w:rPr>
        <w:t xml:space="preserve"> (DCA)</w:t>
      </w:r>
      <w:r w:rsidR="005F6193" w:rsidRPr="00003206">
        <w:rPr>
          <w:rFonts w:ascii="Calibri" w:hAnsi="Calibri" w:cs="Gautami"/>
          <w:sz w:val="22"/>
          <w:szCs w:val="22"/>
        </w:rPr>
        <w:t xml:space="preserve"> is recommended as it is the closest airport to the hotel. </w:t>
      </w:r>
    </w:p>
    <w:p w:rsidR="005F6193" w:rsidRPr="00003206" w:rsidRDefault="005F6193" w:rsidP="008B4D1A">
      <w:pPr>
        <w:rPr>
          <w:rFonts w:ascii="Calibri" w:hAnsi="Calibri" w:cs="Gautami"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60"/>
        <w:gridCol w:w="1495"/>
        <w:gridCol w:w="3185"/>
      </w:tblGrid>
      <w:tr w:rsidR="00DC6EF2" w:rsidRPr="00003206" w:rsidTr="00003206">
        <w:tc>
          <w:tcPr>
            <w:tcW w:w="2520" w:type="dxa"/>
            <w:shd w:val="clear" w:color="auto" w:fill="F3F3F3"/>
          </w:tcPr>
          <w:p w:rsidR="00DC6EF2" w:rsidRPr="00003206" w:rsidRDefault="00DC6EF2" w:rsidP="008B4D1A">
            <w:pPr>
              <w:rPr>
                <w:rFonts w:ascii="Calibri" w:hAnsi="Calibri" w:cs="Gautami"/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003206">
              <w:rPr>
                <w:rFonts w:ascii="Calibri" w:hAnsi="Calibri" w:cs="Gautami"/>
                <w:b/>
                <w:sz w:val="22"/>
                <w:szCs w:val="22"/>
              </w:rPr>
              <w:t>Airport</w:t>
            </w:r>
          </w:p>
        </w:tc>
        <w:tc>
          <w:tcPr>
            <w:tcW w:w="1260" w:type="dxa"/>
            <w:shd w:val="clear" w:color="auto" w:fill="F3F3F3"/>
          </w:tcPr>
          <w:p w:rsidR="00DC6EF2" w:rsidRPr="00003206" w:rsidRDefault="00DC6EF2" w:rsidP="008B4D1A">
            <w:pPr>
              <w:rPr>
                <w:rFonts w:ascii="Calibri" w:hAnsi="Calibri" w:cs="Gautami"/>
                <w:b/>
                <w:sz w:val="22"/>
                <w:szCs w:val="22"/>
              </w:rPr>
            </w:pPr>
            <w:r w:rsidRPr="00003206">
              <w:rPr>
                <w:rFonts w:ascii="Calibri" w:hAnsi="Calibri" w:cs="Gautami"/>
                <w:b/>
                <w:sz w:val="22"/>
                <w:szCs w:val="22"/>
              </w:rPr>
              <w:t>Distance from hotel</w:t>
            </w:r>
          </w:p>
        </w:tc>
        <w:tc>
          <w:tcPr>
            <w:tcW w:w="1495" w:type="dxa"/>
            <w:shd w:val="clear" w:color="auto" w:fill="F3F3F3"/>
          </w:tcPr>
          <w:p w:rsidR="00424ECC" w:rsidRPr="003365DA" w:rsidRDefault="00DC6EF2" w:rsidP="008B4D1A">
            <w:pPr>
              <w:rPr>
                <w:rFonts w:ascii="Calibri" w:hAnsi="Calibri" w:cs="Gautami"/>
                <w:b/>
                <w:sz w:val="22"/>
                <w:szCs w:val="22"/>
              </w:rPr>
            </w:pPr>
            <w:r w:rsidRPr="003365DA">
              <w:rPr>
                <w:rFonts w:ascii="Calibri" w:hAnsi="Calibri" w:cs="Gautami"/>
                <w:b/>
                <w:sz w:val="22"/>
                <w:szCs w:val="22"/>
              </w:rPr>
              <w:t xml:space="preserve">Approximate </w:t>
            </w:r>
            <w:r w:rsidR="00424ECC" w:rsidRPr="003365DA">
              <w:rPr>
                <w:rFonts w:ascii="Calibri" w:hAnsi="Calibri" w:cs="Gautami"/>
                <w:b/>
                <w:sz w:val="22"/>
                <w:szCs w:val="22"/>
              </w:rPr>
              <w:t xml:space="preserve">one-way </w:t>
            </w:r>
          </w:p>
          <w:p w:rsidR="00DC6EF2" w:rsidRPr="003365DA" w:rsidRDefault="00DC6EF2" w:rsidP="008B4D1A">
            <w:pPr>
              <w:rPr>
                <w:rFonts w:ascii="Calibri" w:hAnsi="Calibri" w:cs="Gautami"/>
                <w:b/>
                <w:sz w:val="22"/>
                <w:szCs w:val="22"/>
              </w:rPr>
            </w:pPr>
            <w:r w:rsidRPr="003365DA">
              <w:rPr>
                <w:rFonts w:ascii="Calibri" w:hAnsi="Calibri" w:cs="Gautami"/>
                <w:b/>
                <w:sz w:val="22"/>
                <w:szCs w:val="22"/>
              </w:rPr>
              <w:t>cab fare</w:t>
            </w:r>
          </w:p>
        </w:tc>
        <w:tc>
          <w:tcPr>
            <w:tcW w:w="3185" w:type="dxa"/>
            <w:shd w:val="clear" w:color="auto" w:fill="F3F3F3"/>
          </w:tcPr>
          <w:p w:rsidR="00DC6EF2" w:rsidRPr="003365DA" w:rsidRDefault="00DC6EF2" w:rsidP="008B4D1A">
            <w:pPr>
              <w:rPr>
                <w:rFonts w:ascii="Calibri" w:hAnsi="Calibri" w:cs="Gautami"/>
                <w:b/>
                <w:sz w:val="22"/>
                <w:szCs w:val="22"/>
              </w:rPr>
            </w:pPr>
            <w:r w:rsidRPr="003365DA">
              <w:rPr>
                <w:rFonts w:ascii="Calibri" w:hAnsi="Calibri" w:cs="Gautami"/>
                <w:b/>
                <w:sz w:val="22"/>
                <w:szCs w:val="22"/>
              </w:rPr>
              <w:t>Alterna</w:t>
            </w:r>
            <w:r w:rsidR="00953FC2" w:rsidRPr="003365DA">
              <w:rPr>
                <w:rFonts w:ascii="Calibri" w:hAnsi="Calibri" w:cs="Gautami"/>
                <w:b/>
                <w:sz w:val="22"/>
                <w:szCs w:val="22"/>
              </w:rPr>
              <w:t>te low-</w:t>
            </w:r>
            <w:r w:rsidRPr="003365DA">
              <w:rPr>
                <w:rFonts w:ascii="Calibri" w:hAnsi="Calibri" w:cs="Gautami"/>
                <w:b/>
                <w:sz w:val="22"/>
                <w:szCs w:val="22"/>
              </w:rPr>
              <w:t>cost option</w:t>
            </w:r>
          </w:p>
        </w:tc>
      </w:tr>
      <w:tr w:rsidR="00DC6EF2" w:rsidRPr="00003206" w:rsidTr="00003206">
        <w:tc>
          <w:tcPr>
            <w:tcW w:w="2520" w:type="dxa"/>
            <w:shd w:val="clear" w:color="auto" w:fill="auto"/>
          </w:tcPr>
          <w:p w:rsidR="00DC6EF2" w:rsidRPr="00003206" w:rsidRDefault="00DC6EF2" w:rsidP="008B4D1A">
            <w:pPr>
              <w:rPr>
                <w:rFonts w:ascii="Calibri" w:hAnsi="Calibri" w:cs="Gautami"/>
                <w:sz w:val="22"/>
                <w:szCs w:val="22"/>
              </w:rPr>
            </w:pPr>
            <w:r w:rsidRPr="00003206">
              <w:rPr>
                <w:rFonts w:ascii="Calibri" w:hAnsi="Calibri" w:cs="Gautami"/>
                <w:sz w:val="22"/>
                <w:szCs w:val="22"/>
              </w:rPr>
              <w:t>Ronald Reagan National Airport (DCA)</w:t>
            </w:r>
          </w:p>
        </w:tc>
        <w:tc>
          <w:tcPr>
            <w:tcW w:w="1260" w:type="dxa"/>
            <w:shd w:val="clear" w:color="auto" w:fill="auto"/>
          </w:tcPr>
          <w:p w:rsidR="00DC6EF2" w:rsidRPr="00003206" w:rsidRDefault="00DC6EF2" w:rsidP="00003206">
            <w:pPr>
              <w:jc w:val="center"/>
              <w:rPr>
                <w:rFonts w:ascii="Calibri" w:hAnsi="Calibri" w:cs="Gautami"/>
                <w:sz w:val="22"/>
                <w:szCs w:val="22"/>
              </w:rPr>
            </w:pPr>
            <w:r w:rsidRPr="00003206">
              <w:rPr>
                <w:rFonts w:ascii="Calibri" w:hAnsi="Calibri" w:cs="Gautami"/>
                <w:sz w:val="22"/>
                <w:szCs w:val="22"/>
              </w:rPr>
              <w:t>3 miles</w:t>
            </w:r>
          </w:p>
        </w:tc>
        <w:tc>
          <w:tcPr>
            <w:tcW w:w="1495" w:type="dxa"/>
            <w:shd w:val="clear" w:color="auto" w:fill="auto"/>
          </w:tcPr>
          <w:p w:rsidR="00DC6EF2" w:rsidRPr="00FB1DC9" w:rsidRDefault="00827B78" w:rsidP="0095486F">
            <w:pPr>
              <w:jc w:val="center"/>
              <w:rPr>
                <w:rFonts w:ascii="Calibri" w:hAnsi="Calibri" w:cs="Gautami"/>
                <w:sz w:val="22"/>
                <w:szCs w:val="22"/>
                <w:highlight w:val="yellow"/>
              </w:rPr>
            </w:pPr>
            <w:r w:rsidRPr="0095486F">
              <w:rPr>
                <w:rFonts w:ascii="Calibri" w:hAnsi="Calibri" w:cs="Gautami"/>
                <w:sz w:val="22"/>
                <w:szCs w:val="22"/>
              </w:rPr>
              <w:t>$</w:t>
            </w:r>
            <w:r w:rsidR="0095486F" w:rsidRPr="0095486F">
              <w:rPr>
                <w:rFonts w:ascii="Calibri" w:hAnsi="Calibri" w:cs="Gautami"/>
                <w:sz w:val="22"/>
                <w:szCs w:val="22"/>
              </w:rPr>
              <w:t>25</w:t>
            </w:r>
          </w:p>
        </w:tc>
        <w:tc>
          <w:tcPr>
            <w:tcW w:w="3185" w:type="dxa"/>
            <w:shd w:val="clear" w:color="auto" w:fill="auto"/>
          </w:tcPr>
          <w:p w:rsidR="00DC6EF2" w:rsidRPr="0095486F" w:rsidRDefault="003F5390" w:rsidP="008B4D1A">
            <w:pPr>
              <w:rPr>
                <w:rFonts w:ascii="Calibri" w:hAnsi="Calibri" w:cs="Gautami"/>
                <w:sz w:val="22"/>
                <w:szCs w:val="22"/>
              </w:rPr>
            </w:pPr>
            <w:r w:rsidRPr="0095486F">
              <w:rPr>
                <w:rFonts w:ascii="Calibri" w:hAnsi="Calibri" w:cs="Gautami"/>
                <w:sz w:val="22"/>
                <w:szCs w:val="22"/>
              </w:rPr>
              <w:t>$</w:t>
            </w:r>
            <w:r w:rsidR="0095486F" w:rsidRPr="0095486F">
              <w:rPr>
                <w:rFonts w:ascii="Calibri" w:hAnsi="Calibri" w:cs="Gautami"/>
                <w:sz w:val="22"/>
                <w:szCs w:val="22"/>
              </w:rPr>
              <w:t xml:space="preserve">3.55 </w:t>
            </w:r>
            <w:r w:rsidR="00DC6EF2" w:rsidRPr="0095486F">
              <w:rPr>
                <w:rFonts w:ascii="Calibri" w:hAnsi="Calibri" w:cs="Gautami"/>
                <w:sz w:val="22"/>
                <w:szCs w:val="22"/>
              </w:rPr>
              <w:t>one way</w:t>
            </w:r>
            <w:r w:rsidR="00955193" w:rsidRPr="0095486F">
              <w:rPr>
                <w:rFonts w:ascii="Calibri" w:hAnsi="Calibri" w:cs="Gautami"/>
                <w:sz w:val="22"/>
                <w:szCs w:val="22"/>
              </w:rPr>
              <w:t xml:space="preserve">; </w:t>
            </w:r>
            <w:r w:rsidR="00DC6EF2" w:rsidRPr="0095486F">
              <w:rPr>
                <w:rFonts w:ascii="Calibri" w:hAnsi="Calibri" w:cs="Gautami"/>
                <w:sz w:val="22"/>
                <w:szCs w:val="22"/>
              </w:rPr>
              <w:t>Metro Subway-Blue Line/Metro Center Stop</w:t>
            </w:r>
            <w:r w:rsidR="00CB1FC7">
              <w:rPr>
                <w:rFonts w:ascii="Calibri" w:hAnsi="Calibri" w:cs="Gautami"/>
                <w:sz w:val="22"/>
                <w:szCs w:val="22"/>
              </w:rPr>
              <w:t xml:space="preserve">, </w:t>
            </w:r>
          </w:p>
          <w:p w:rsidR="00BB0F0C" w:rsidRPr="00FB1DC9" w:rsidRDefault="00BB0F0C" w:rsidP="008B4D1A">
            <w:pPr>
              <w:rPr>
                <w:rFonts w:ascii="Calibri" w:hAnsi="Calibri" w:cs="Gautami"/>
                <w:sz w:val="22"/>
                <w:szCs w:val="22"/>
                <w:highlight w:val="yellow"/>
              </w:rPr>
            </w:pPr>
            <w:r w:rsidRPr="0095486F">
              <w:rPr>
                <w:rFonts w:ascii="Calibri" w:hAnsi="Calibri" w:cs="Gautami"/>
                <w:sz w:val="22"/>
                <w:szCs w:val="22"/>
              </w:rPr>
              <w:t>Super Shuttle Shared Ride Service; $14 one way</w:t>
            </w:r>
            <w:r w:rsidR="0095486F">
              <w:rPr>
                <w:rFonts w:ascii="Calibri" w:hAnsi="Calibri" w:cs="Gautami"/>
                <w:sz w:val="22"/>
                <w:szCs w:val="22"/>
              </w:rPr>
              <w:t>, Uber rates may very but typically run $5.00 less than traditional taxi cabs</w:t>
            </w:r>
          </w:p>
        </w:tc>
      </w:tr>
      <w:tr w:rsidR="00DC6EF2" w:rsidRPr="00003206" w:rsidTr="00003206">
        <w:tc>
          <w:tcPr>
            <w:tcW w:w="2520" w:type="dxa"/>
            <w:shd w:val="clear" w:color="auto" w:fill="auto"/>
          </w:tcPr>
          <w:p w:rsidR="00DC6EF2" w:rsidRPr="00003206" w:rsidRDefault="00DC6EF2" w:rsidP="008B4D1A">
            <w:pPr>
              <w:rPr>
                <w:rFonts w:ascii="Calibri" w:hAnsi="Calibri" w:cs="Gautami"/>
                <w:sz w:val="22"/>
                <w:szCs w:val="22"/>
              </w:rPr>
            </w:pPr>
            <w:r w:rsidRPr="00003206">
              <w:rPr>
                <w:rFonts w:ascii="Calibri" w:hAnsi="Calibri" w:cs="Gautami"/>
                <w:sz w:val="22"/>
                <w:szCs w:val="22"/>
              </w:rPr>
              <w:t>Washington D.C./Dulles (IAD)</w:t>
            </w:r>
          </w:p>
        </w:tc>
        <w:tc>
          <w:tcPr>
            <w:tcW w:w="1260" w:type="dxa"/>
            <w:shd w:val="clear" w:color="auto" w:fill="auto"/>
          </w:tcPr>
          <w:p w:rsidR="00DC6EF2" w:rsidRPr="00003206" w:rsidRDefault="00DC6EF2" w:rsidP="00003206">
            <w:pPr>
              <w:jc w:val="center"/>
              <w:rPr>
                <w:rFonts w:ascii="Calibri" w:hAnsi="Calibri" w:cs="Gautami"/>
                <w:sz w:val="22"/>
                <w:szCs w:val="22"/>
              </w:rPr>
            </w:pPr>
            <w:r w:rsidRPr="00003206">
              <w:rPr>
                <w:rFonts w:ascii="Calibri" w:hAnsi="Calibri" w:cs="Gautami"/>
                <w:sz w:val="22"/>
                <w:szCs w:val="22"/>
              </w:rPr>
              <w:t>27 miles</w:t>
            </w:r>
          </w:p>
        </w:tc>
        <w:tc>
          <w:tcPr>
            <w:tcW w:w="1495" w:type="dxa"/>
            <w:shd w:val="clear" w:color="auto" w:fill="auto"/>
          </w:tcPr>
          <w:p w:rsidR="00DC6EF2" w:rsidRPr="00FB1DC9" w:rsidRDefault="0095486F" w:rsidP="00003206">
            <w:pPr>
              <w:jc w:val="center"/>
              <w:rPr>
                <w:rFonts w:ascii="Calibri" w:hAnsi="Calibri" w:cs="Gautami"/>
                <w:sz w:val="22"/>
                <w:szCs w:val="22"/>
                <w:highlight w:val="yellow"/>
              </w:rPr>
            </w:pPr>
            <w:r w:rsidRPr="0095486F">
              <w:rPr>
                <w:rFonts w:ascii="Calibri" w:hAnsi="Calibri" w:cs="Gautami"/>
                <w:sz w:val="22"/>
                <w:szCs w:val="22"/>
              </w:rPr>
              <w:t>$75</w:t>
            </w:r>
          </w:p>
        </w:tc>
        <w:tc>
          <w:tcPr>
            <w:tcW w:w="3185" w:type="dxa"/>
            <w:shd w:val="clear" w:color="auto" w:fill="auto"/>
          </w:tcPr>
          <w:p w:rsidR="00DC6EF2" w:rsidRPr="00CB1FC7" w:rsidRDefault="00671FB7" w:rsidP="008B4D1A">
            <w:pPr>
              <w:rPr>
                <w:rFonts w:ascii="Calibri" w:hAnsi="Calibri" w:cs="Gautami"/>
                <w:sz w:val="22"/>
                <w:szCs w:val="22"/>
              </w:rPr>
            </w:pPr>
            <w:bookmarkStart w:id="2" w:name="OLE_LINK3"/>
            <w:r w:rsidRPr="00CB1FC7">
              <w:rPr>
                <w:rFonts w:ascii="Calibri" w:hAnsi="Calibri" w:cs="Gautami"/>
                <w:sz w:val="22"/>
                <w:szCs w:val="22"/>
              </w:rPr>
              <w:t>Super Shuttle Shared Ride Service; $29 one way</w:t>
            </w:r>
            <w:bookmarkEnd w:id="2"/>
            <w:r w:rsidR="00CB1FC7" w:rsidRPr="00CB1FC7">
              <w:rPr>
                <w:rFonts w:ascii="Calibri" w:hAnsi="Calibri" w:cs="Gautami"/>
                <w:sz w:val="22"/>
                <w:szCs w:val="22"/>
              </w:rPr>
              <w:t xml:space="preserve">, Metrobus (5A) for $7.00 to Metrorail </w:t>
            </w:r>
            <w:r w:rsidR="00CB1FC7">
              <w:rPr>
                <w:rFonts w:ascii="Calibri" w:hAnsi="Calibri" w:cs="Gautami"/>
                <w:sz w:val="22"/>
                <w:szCs w:val="22"/>
              </w:rPr>
              <w:t>$3.55 one way</w:t>
            </w:r>
          </w:p>
        </w:tc>
      </w:tr>
      <w:tr w:rsidR="00DC6EF2" w:rsidRPr="00003206" w:rsidTr="00003206">
        <w:tc>
          <w:tcPr>
            <w:tcW w:w="2520" w:type="dxa"/>
            <w:shd w:val="clear" w:color="auto" w:fill="auto"/>
          </w:tcPr>
          <w:p w:rsidR="00DC6EF2" w:rsidRPr="00003206" w:rsidRDefault="00DC6EF2" w:rsidP="008B4D1A">
            <w:pPr>
              <w:rPr>
                <w:rFonts w:ascii="Calibri" w:hAnsi="Calibri" w:cs="Gautami"/>
                <w:sz w:val="22"/>
                <w:szCs w:val="22"/>
              </w:rPr>
            </w:pPr>
            <w:r w:rsidRPr="00003206">
              <w:rPr>
                <w:rFonts w:ascii="Calibri" w:hAnsi="Calibri" w:cs="Gautami"/>
                <w:sz w:val="22"/>
                <w:szCs w:val="22"/>
              </w:rPr>
              <w:t>Baltimore/Washington</w:t>
            </w:r>
            <w:r w:rsidR="00955193" w:rsidRPr="00003206">
              <w:rPr>
                <w:rFonts w:ascii="Calibri" w:hAnsi="Calibri" w:cs="Gautami"/>
                <w:sz w:val="22"/>
                <w:szCs w:val="22"/>
              </w:rPr>
              <w:t xml:space="preserve"> International</w:t>
            </w:r>
            <w:r w:rsidRPr="00003206">
              <w:rPr>
                <w:rFonts w:ascii="Calibri" w:hAnsi="Calibri" w:cs="Gautami"/>
                <w:sz w:val="22"/>
                <w:szCs w:val="22"/>
              </w:rPr>
              <w:t xml:space="preserve"> (BWI)</w:t>
            </w:r>
          </w:p>
        </w:tc>
        <w:tc>
          <w:tcPr>
            <w:tcW w:w="1260" w:type="dxa"/>
            <w:shd w:val="clear" w:color="auto" w:fill="auto"/>
          </w:tcPr>
          <w:p w:rsidR="00DC6EF2" w:rsidRPr="00003206" w:rsidRDefault="00DC6EF2" w:rsidP="00003206">
            <w:pPr>
              <w:jc w:val="center"/>
              <w:rPr>
                <w:rFonts w:ascii="Calibri" w:hAnsi="Calibri" w:cs="Gautami"/>
                <w:sz w:val="22"/>
                <w:szCs w:val="22"/>
              </w:rPr>
            </w:pPr>
            <w:r w:rsidRPr="00003206">
              <w:rPr>
                <w:rFonts w:ascii="Calibri" w:hAnsi="Calibri" w:cs="Gautami"/>
                <w:sz w:val="22"/>
                <w:szCs w:val="22"/>
              </w:rPr>
              <w:t>40 miles</w:t>
            </w:r>
          </w:p>
        </w:tc>
        <w:tc>
          <w:tcPr>
            <w:tcW w:w="1495" w:type="dxa"/>
            <w:shd w:val="clear" w:color="auto" w:fill="auto"/>
          </w:tcPr>
          <w:p w:rsidR="00DC6EF2" w:rsidRPr="00FB1DC9" w:rsidRDefault="00827B78" w:rsidP="00003206">
            <w:pPr>
              <w:jc w:val="center"/>
              <w:rPr>
                <w:rFonts w:ascii="Calibri" w:hAnsi="Calibri" w:cs="Gautami"/>
                <w:sz w:val="22"/>
                <w:szCs w:val="22"/>
                <w:highlight w:val="yellow"/>
              </w:rPr>
            </w:pPr>
            <w:r w:rsidRPr="0095486F">
              <w:rPr>
                <w:rFonts w:ascii="Calibri" w:hAnsi="Calibri" w:cs="Gautami"/>
                <w:sz w:val="22"/>
                <w:szCs w:val="22"/>
              </w:rPr>
              <w:t>$</w:t>
            </w:r>
            <w:r w:rsidR="00424ECC" w:rsidRPr="0095486F">
              <w:rPr>
                <w:rFonts w:ascii="Calibri" w:hAnsi="Calibri" w:cs="Gautami"/>
                <w:sz w:val="22"/>
                <w:szCs w:val="22"/>
              </w:rPr>
              <w:t>90-$10</w:t>
            </w:r>
            <w:r w:rsidRPr="0095486F">
              <w:rPr>
                <w:rFonts w:ascii="Calibri" w:hAnsi="Calibri" w:cs="Gautami"/>
                <w:sz w:val="22"/>
                <w:szCs w:val="22"/>
              </w:rPr>
              <w:t>0</w:t>
            </w:r>
          </w:p>
        </w:tc>
        <w:tc>
          <w:tcPr>
            <w:tcW w:w="3185" w:type="dxa"/>
            <w:shd w:val="clear" w:color="auto" w:fill="auto"/>
          </w:tcPr>
          <w:p w:rsidR="00DC6EF2" w:rsidRPr="00CB1FC7" w:rsidRDefault="00B919D2" w:rsidP="008B4D1A">
            <w:pPr>
              <w:rPr>
                <w:rFonts w:ascii="Calibri" w:hAnsi="Calibri" w:cs="Gautami"/>
                <w:sz w:val="22"/>
                <w:szCs w:val="22"/>
              </w:rPr>
            </w:pPr>
            <w:r w:rsidRPr="00CB1FC7">
              <w:rPr>
                <w:rFonts w:ascii="Calibri" w:hAnsi="Calibri" w:cs="Gautami"/>
                <w:sz w:val="22"/>
                <w:szCs w:val="22"/>
              </w:rPr>
              <w:t xml:space="preserve">Super </w:t>
            </w:r>
            <w:r w:rsidR="007B7907" w:rsidRPr="00CB1FC7">
              <w:rPr>
                <w:rFonts w:ascii="Calibri" w:hAnsi="Calibri" w:cs="Gautami"/>
                <w:sz w:val="22"/>
                <w:szCs w:val="22"/>
              </w:rPr>
              <w:t>Shuttle Shared Ride Service; $37</w:t>
            </w:r>
            <w:r w:rsidRPr="00CB1FC7">
              <w:rPr>
                <w:rFonts w:ascii="Calibri" w:hAnsi="Calibri" w:cs="Gautami"/>
                <w:sz w:val="22"/>
                <w:szCs w:val="22"/>
              </w:rPr>
              <w:t xml:space="preserve"> one way</w:t>
            </w:r>
            <w:r w:rsidR="00CB1FC7" w:rsidRPr="00CB1FC7">
              <w:rPr>
                <w:rFonts w:ascii="Calibri" w:hAnsi="Calibri" w:cs="Gautami"/>
                <w:sz w:val="22"/>
                <w:szCs w:val="22"/>
              </w:rPr>
              <w:t>, Metrobus (B30) for $7 to Metrorail</w:t>
            </w:r>
            <w:r w:rsidR="00CB1FC7">
              <w:rPr>
                <w:rFonts w:ascii="Calibri" w:hAnsi="Calibri" w:cs="Gautami"/>
                <w:sz w:val="22"/>
                <w:szCs w:val="22"/>
              </w:rPr>
              <w:t xml:space="preserve"> $3.55 one way</w:t>
            </w:r>
            <w:r w:rsidR="00CB1FC7" w:rsidRPr="00CB1FC7">
              <w:rPr>
                <w:rFonts w:ascii="Calibri" w:hAnsi="Calibri" w:cs="Gautami"/>
                <w:sz w:val="22"/>
                <w:szCs w:val="22"/>
              </w:rPr>
              <w:t xml:space="preserve">, </w:t>
            </w:r>
            <w:r w:rsidR="00CB1FC7">
              <w:rPr>
                <w:rFonts w:ascii="Calibri" w:hAnsi="Calibri" w:cs="Gautami"/>
                <w:sz w:val="22"/>
                <w:szCs w:val="22"/>
              </w:rPr>
              <w:t>*</w:t>
            </w:r>
            <w:r w:rsidR="00CB1FC7" w:rsidRPr="00CB1FC7">
              <w:rPr>
                <w:rFonts w:ascii="Calibri" w:hAnsi="Calibri" w:cs="Gautami"/>
                <w:sz w:val="22"/>
                <w:szCs w:val="22"/>
              </w:rPr>
              <w:t>MARC Train Penn Line (via BWI Shuttle) $7.00 one way</w:t>
            </w:r>
          </w:p>
        </w:tc>
        <w:bookmarkStart w:id="3" w:name="_GoBack"/>
        <w:bookmarkEnd w:id="3"/>
      </w:tr>
      <w:bookmarkEnd w:id="0"/>
      <w:bookmarkEnd w:id="1"/>
    </w:tbl>
    <w:p w:rsidR="002027F9" w:rsidRPr="00003206" w:rsidRDefault="002027F9" w:rsidP="00955193">
      <w:pPr>
        <w:rPr>
          <w:rFonts w:ascii="Calibri" w:hAnsi="Calibri" w:cs="Gautami"/>
          <w:color w:val="FF0000"/>
          <w:sz w:val="10"/>
          <w:szCs w:val="10"/>
        </w:rPr>
      </w:pPr>
    </w:p>
    <w:p w:rsidR="00BB11D3" w:rsidRPr="00003206" w:rsidRDefault="00BB11D3" w:rsidP="00BB11D3">
      <w:pPr>
        <w:jc w:val="both"/>
        <w:rPr>
          <w:rFonts w:ascii="Calibri" w:hAnsi="Calibri" w:cs="Gautami"/>
          <w:sz w:val="16"/>
          <w:szCs w:val="16"/>
          <w:u w:val="single"/>
        </w:rPr>
      </w:pPr>
    </w:p>
    <w:p w:rsidR="00BB11D3" w:rsidRPr="00003206" w:rsidRDefault="00BB11D3" w:rsidP="00827B78">
      <w:pPr>
        <w:rPr>
          <w:rFonts w:ascii="Calibri" w:hAnsi="Calibri" w:cs="Gautami"/>
          <w:color w:val="FF0000"/>
          <w:sz w:val="22"/>
          <w:szCs w:val="22"/>
        </w:rPr>
      </w:pPr>
      <w:r w:rsidRPr="00003206">
        <w:rPr>
          <w:rFonts w:ascii="Calibri" w:hAnsi="Calibri" w:cs="Gautami"/>
          <w:b/>
          <w:sz w:val="22"/>
          <w:szCs w:val="22"/>
        </w:rPr>
        <w:t>Dress Code:</w:t>
      </w:r>
      <w:r w:rsidRPr="00003206">
        <w:rPr>
          <w:rFonts w:ascii="Calibri" w:hAnsi="Calibri" w:cs="Gautami"/>
          <w:b/>
          <w:color w:val="FF0000"/>
          <w:sz w:val="22"/>
          <w:szCs w:val="22"/>
        </w:rPr>
        <w:t xml:space="preserve"> </w:t>
      </w:r>
      <w:r w:rsidR="001F0061" w:rsidRPr="00003206">
        <w:rPr>
          <w:rFonts w:ascii="Calibri" w:hAnsi="Calibri" w:cs="Gautami"/>
          <w:b/>
          <w:color w:val="FF0000"/>
          <w:sz w:val="22"/>
          <w:szCs w:val="22"/>
        </w:rPr>
        <w:t xml:space="preserve"> </w:t>
      </w:r>
      <w:r w:rsidR="00827B78" w:rsidRPr="00003206">
        <w:rPr>
          <w:rFonts w:ascii="Calibri" w:hAnsi="Calibri" w:cs="Gautami"/>
          <w:sz w:val="22"/>
          <w:szCs w:val="22"/>
        </w:rPr>
        <w:t>Business</w:t>
      </w:r>
      <w:r w:rsidRPr="00003206">
        <w:rPr>
          <w:rFonts w:ascii="Calibri" w:hAnsi="Calibri" w:cs="Gautami"/>
          <w:sz w:val="22"/>
          <w:szCs w:val="22"/>
        </w:rPr>
        <w:t xml:space="preserve"> attire is appropriate for this meeting</w:t>
      </w:r>
      <w:r w:rsidR="00827B78" w:rsidRPr="00003206">
        <w:rPr>
          <w:rFonts w:ascii="Calibri" w:hAnsi="Calibri" w:cs="Gautami"/>
          <w:sz w:val="22"/>
          <w:szCs w:val="22"/>
        </w:rPr>
        <w:t xml:space="preserve">. </w:t>
      </w:r>
      <w:r w:rsidR="000F6CC8" w:rsidRPr="00003206">
        <w:rPr>
          <w:rFonts w:ascii="Calibri" w:hAnsi="Calibri" w:cs="Gautami"/>
          <w:sz w:val="22"/>
          <w:szCs w:val="22"/>
        </w:rPr>
        <w:t xml:space="preserve">Business attire is defined as </w:t>
      </w:r>
      <w:r w:rsidR="004B7E86" w:rsidRPr="00003206">
        <w:rPr>
          <w:rFonts w:ascii="Calibri" w:hAnsi="Calibri" w:cs="Gautami"/>
          <w:sz w:val="22"/>
          <w:szCs w:val="22"/>
        </w:rPr>
        <w:t xml:space="preserve">a </w:t>
      </w:r>
      <w:r w:rsidR="000F6CC8" w:rsidRPr="00003206">
        <w:rPr>
          <w:rFonts w:ascii="Calibri" w:hAnsi="Calibri" w:cs="Gautami"/>
          <w:sz w:val="22"/>
          <w:szCs w:val="22"/>
        </w:rPr>
        <w:t>s</w:t>
      </w:r>
      <w:r w:rsidR="00CB3C00" w:rsidRPr="00003206">
        <w:rPr>
          <w:rFonts w:ascii="Calibri" w:hAnsi="Calibri"/>
          <w:sz w:val="22"/>
          <w:szCs w:val="22"/>
        </w:rPr>
        <w:t>uit or sport coat &amp; s</w:t>
      </w:r>
      <w:r w:rsidR="00827B78" w:rsidRPr="00003206">
        <w:rPr>
          <w:rFonts w:ascii="Calibri" w:hAnsi="Calibri"/>
          <w:sz w:val="22"/>
          <w:szCs w:val="22"/>
        </w:rPr>
        <w:t>lack</w:t>
      </w:r>
      <w:r w:rsidR="00CB3C00" w:rsidRPr="00003206">
        <w:rPr>
          <w:rFonts w:ascii="Calibri" w:hAnsi="Calibri"/>
          <w:sz w:val="22"/>
          <w:szCs w:val="22"/>
        </w:rPr>
        <w:t xml:space="preserve">s, ties, </w:t>
      </w:r>
      <w:r w:rsidR="004B7E86" w:rsidRPr="00003206">
        <w:rPr>
          <w:rFonts w:ascii="Calibri" w:hAnsi="Calibri"/>
          <w:sz w:val="22"/>
          <w:szCs w:val="22"/>
        </w:rPr>
        <w:t xml:space="preserve">and </w:t>
      </w:r>
      <w:r w:rsidR="00CB3C00" w:rsidRPr="00003206">
        <w:rPr>
          <w:rFonts w:ascii="Calibri" w:hAnsi="Calibri"/>
          <w:sz w:val="22"/>
          <w:szCs w:val="22"/>
        </w:rPr>
        <w:t>dress shirts for men; b</w:t>
      </w:r>
      <w:r w:rsidR="00827B78" w:rsidRPr="00003206">
        <w:rPr>
          <w:rFonts w:ascii="Calibri" w:hAnsi="Calibri"/>
          <w:sz w:val="22"/>
          <w:szCs w:val="22"/>
        </w:rPr>
        <w:t xml:space="preserve">usiness </w:t>
      </w:r>
      <w:r w:rsidR="00CB3C00" w:rsidRPr="00003206">
        <w:rPr>
          <w:rFonts w:ascii="Calibri" w:hAnsi="Calibri"/>
          <w:sz w:val="22"/>
          <w:szCs w:val="22"/>
        </w:rPr>
        <w:t>s</w:t>
      </w:r>
      <w:r w:rsidR="00827B78" w:rsidRPr="00003206">
        <w:rPr>
          <w:rFonts w:ascii="Calibri" w:hAnsi="Calibri"/>
          <w:sz w:val="22"/>
          <w:szCs w:val="22"/>
        </w:rPr>
        <w:t xml:space="preserve">uits, </w:t>
      </w:r>
      <w:r w:rsidR="00CB3C00" w:rsidRPr="00003206">
        <w:rPr>
          <w:rFonts w:ascii="Calibri" w:hAnsi="Calibri"/>
          <w:sz w:val="22"/>
          <w:szCs w:val="22"/>
        </w:rPr>
        <w:t>b</w:t>
      </w:r>
      <w:r w:rsidR="00827B78" w:rsidRPr="00003206">
        <w:rPr>
          <w:rFonts w:ascii="Calibri" w:hAnsi="Calibri"/>
          <w:sz w:val="22"/>
          <w:szCs w:val="22"/>
        </w:rPr>
        <w:t xml:space="preserve">usiness </w:t>
      </w:r>
      <w:r w:rsidR="00CB3C00" w:rsidRPr="00003206">
        <w:rPr>
          <w:rFonts w:ascii="Calibri" w:hAnsi="Calibri"/>
          <w:sz w:val="22"/>
          <w:szCs w:val="22"/>
        </w:rPr>
        <w:t>p</w:t>
      </w:r>
      <w:r w:rsidR="00827B78" w:rsidRPr="00003206">
        <w:rPr>
          <w:rFonts w:ascii="Calibri" w:hAnsi="Calibri"/>
          <w:sz w:val="22"/>
          <w:szCs w:val="22"/>
        </w:rPr>
        <w:t xml:space="preserve">antsuits, </w:t>
      </w:r>
      <w:r w:rsidR="00CB3C00" w:rsidRPr="00003206">
        <w:rPr>
          <w:rFonts w:ascii="Calibri" w:hAnsi="Calibri"/>
          <w:sz w:val="22"/>
          <w:szCs w:val="22"/>
        </w:rPr>
        <w:t>b</w:t>
      </w:r>
      <w:r w:rsidR="00827B78" w:rsidRPr="00003206">
        <w:rPr>
          <w:rFonts w:ascii="Calibri" w:hAnsi="Calibri"/>
          <w:sz w:val="22"/>
          <w:szCs w:val="22"/>
        </w:rPr>
        <w:t xml:space="preserve">usiness </w:t>
      </w:r>
      <w:r w:rsidR="00CB3C00" w:rsidRPr="00003206">
        <w:rPr>
          <w:rFonts w:ascii="Calibri" w:hAnsi="Calibri"/>
          <w:sz w:val="22"/>
          <w:szCs w:val="22"/>
        </w:rPr>
        <w:t>d</w:t>
      </w:r>
      <w:r w:rsidR="00827B78" w:rsidRPr="00003206">
        <w:rPr>
          <w:rFonts w:ascii="Calibri" w:hAnsi="Calibri"/>
          <w:sz w:val="22"/>
          <w:szCs w:val="22"/>
        </w:rPr>
        <w:t>resses for women.</w:t>
      </w:r>
    </w:p>
    <w:p w:rsidR="00B9131C" w:rsidRPr="00003206" w:rsidRDefault="00B9131C">
      <w:pPr>
        <w:rPr>
          <w:rFonts w:ascii="Calibri" w:hAnsi="Calibri" w:cs="Gautami"/>
          <w:color w:val="FF0000"/>
          <w:sz w:val="16"/>
          <w:szCs w:val="16"/>
        </w:rPr>
      </w:pPr>
    </w:p>
    <w:p w:rsidR="00A419B2" w:rsidRPr="00003206" w:rsidRDefault="008D427D" w:rsidP="00D91704">
      <w:pPr>
        <w:rPr>
          <w:rFonts w:ascii="Calibri" w:hAnsi="Calibri" w:cs="Gautami"/>
          <w:sz w:val="22"/>
          <w:szCs w:val="22"/>
        </w:rPr>
      </w:pPr>
      <w:r w:rsidRPr="00003206">
        <w:rPr>
          <w:rFonts w:ascii="Calibri" w:hAnsi="Calibri" w:cs="Gautami"/>
          <w:b/>
          <w:sz w:val="22"/>
          <w:szCs w:val="22"/>
        </w:rPr>
        <w:lastRenderedPageBreak/>
        <w:t>Parking</w:t>
      </w:r>
      <w:r w:rsidRPr="00003206">
        <w:rPr>
          <w:rFonts w:ascii="Calibri" w:hAnsi="Calibri" w:cs="Gautami"/>
          <w:b/>
          <w:sz w:val="26"/>
          <w:szCs w:val="26"/>
        </w:rPr>
        <w:t>:</w:t>
      </w:r>
      <w:r w:rsidRPr="00003206">
        <w:rPr>
          <w:rFonts w:ascii="Calibri" w:hAnsi="Calibri" w:cs="Gautami"/>
          <w:sz w:val="22"/>
          <w:szCs w:val="22"/>
        </w:rPr>
        <w:t xml:space="preserve"> </w:t>
      </w:r>
      <w:r w:rsidR="001F0061" w:rsidRPr="00003206">
        <w:rPr>
          <w:rFonts w:ascii="Calibri" w:hAnsi="Calibri" w:cs="Gautami"/>
          <w:sz w:val="22"/>
          <w:szCs w:val="22"/>
        </w:rPr>
        <w:t xml:space="preserve"> </w:t>
      </w:r>
      <w:r w:rsidR="00D91704" w:rsidRPr="00003206">
        <w:rPr>
          <w:rFonts w:ascii="Calibri" w:hAnsi="Calibri" w:cs="Gautami"/>
          <w:sz w:val="22"/>
          <w:szCs w:val="22"/>
        </w:rPr>
        <w:t xml:space="preserve">Valet parking is available </w:t>
      </w:r>
      <w:r w:rsidR="00D91704" w:rsidRPr="00A36B83">
        <w:rPr>
          <w:rFonts w:ascii="Calibri" w:hAnsi="Calibri" w:cs="Gautami"/>
          <w:sz w:val="22"/>
          <w:szCs w:val="22"/>
        </w:rPr>
        <w:t xml:space="preserve">for </w:t>
      </w:r>
      <w:r w:rsidR="003F5390" w:rsidRPr="009D59A1">
        <w:rPr>
          <w:rFonts w:ascii="Calibri" w:hAnsi="Calibri" w:cs="Gautami"/>
          <w:sz w:val="22"/>
          <w:szCs w:val="22"/>
        </w:rPr>
        <w:t>$49.5</w:t>
      </w:r>
      <w:r w:rsidR="00A36B83" w:rsidRPr="009D59A1">
        <w:rPr>
          <w:rFonts w:ascii="Calibri" w:hAnsi="Calibri" w:cs="Gautami"/>
          <w:sz w:val="22"/>
          <w:szCs w:val="22"/>
        </w:rPr>
        <w:t>6</w:t>
      </w:r>
      <w:r w:rsidR="00D91704" w:rsidRPr="009D59A1">
        <w:rPr>
          <w:rFonts w:ascii="Calibri" w:hAnsi="Calibri" w:cs="Gautami"/>
          <w:sz w:val="22"/>
          <w:szCs w:val="22"/>
        </w:rPr>
        <w:t>/day</w:t>
      </w:r>
      <w:r w:rsidR="007B7907" w:rsidRPr="009D59A1">
        <w:rPr>
          <w:rFonts w:ascii="Calibri" w:hAnsi="Calibri" w:cs="Gautami"/>
          <w:sz w:val="22"/>
          <w:szCs w:val="22"/>
        </w:rPr>
        <w:t xml:space="preserve"> (inclusive of tax)</w:t>
      </w:r>
      <w:r w:rsidR="00D91704" w:rsidRPr="009D59A1">
        <w:rPr>
          <w:rFonts w:ascii="Calibri" w:hAnsi="Calibri" w:cs="Gautami"/>
          <w:sz w:val="22"/>
          <w:szCs w:val="22"/>
        </w:rPr>
        <w:t>.</w:t>
      </w:r>
      <w:r w:rsidR="00D91704" w:rsidRPr="00003206">
        <w:rPr>
          <w:rFonts w:ascii="Calibri" w:hAnsi="Calibri" w:cs="Gautami"/>
          <w:sz w:val="22"/>
          <w:szCs w:val="22"/>
        </w:rPr>
        <w:t xml:space="preserve"> Th</w:t>
      </w:r>
      <w:r w:rsidR="00955193" w:rsidRPr="00003206">
        <w:rPr>
          <w:rFonts w:ascii="Calibri" w:hAnsi="Calibri" w:cs="Gautami"/>
          <w:sz w:val="22"/>
          <w:szCs w:val="22"/>
        </w:rPr>
        <w:t xml:space="preserve">e JW Marriott has </w:t>
      </w:r>
      <w:r w:rsidR="00D91704" w:rsidRPr="00003206">
        <w:rPr>
          <w:rFonts w:ascii="Calibri" w:hAnsi="Calibri" w:cs="Gautami"/>
          <w:sz w:val="22"/>
          <w:szCs w:val="22"/>
        </w:rPr>
        <w:t xml:space="preserve">very </w:t>
      </w:r>
      <w:r w:rsidR="00955193" w:rsidRPr="00003206">
        <w:rPr>
          <w:rFonts w:ascii="Calibri" w:hAnsi="Calibri" w:cs="Gautami"/>
          <w:sz w:val="22"/>
          <w:szCs w:val="22"/>
        </w:rPr>
        <w:t>limited parking</w:t>
      </w:r>
      <w:r w:rsidR="00D91704" w:rsidRPr="00003206">
        <w:rPr>
          <w:rFonts w:ascii="Calibri" w:hAnsi="Calibri" w:cs="Gautami"/>
          <w:sz w:val="22"/>
          <w:szCs w:val="22"/>
        </w:rPr>
        <w:t>; no over-sized vehicles are permitted.</w:t>
      </w:r>
    </w:p>
    <w:p w:rsidR="00955193" w:rsidRPr="00003206" w:rsidRDefault="00955193" w:rsidP="00955193">
      <w:pPr>
        <w:jc w:val="both"/>
        <w:rPr>
          <w:rFonts w:ascii="Calibri" w:hAnsi="Calibri" w:cs="Gautami"/>
          <w:color w:val="FF0000"/>
          <w:sz w:val="22"/>
          <w:szCs w:val="22"/>
        </w:rPr>
      </w:pPr>
    </w:p>
    <w:p w:rsidR="004533DB" w:rsidRPr="00003206" w:rsidRDefault="00A23AED" w:rsidP="00DE2D6A">
      <w:pPr>
        <w:jc w:val="both"/>
        <w:rPr>
          <w:rFonts w:ascii="Calibri" w:hAnsi="Calibri" w:cs="Gautami"/>
          <w:sz w:val="22"/>
          <w:szCs w:val="22"/>
        </w:rPr>
      </w:pPr>
      <w:r w:rsidRPr="00003206">
        <w:rPr>
          <w:rFonts w:ascii="Calibri" w:hAnsi="Calibri" w:cs="Gautami"/>
          <w:b/>
          <w:sz w:val="22"/>
          <w:szCs w:val="22"/>
        </w:rPr>
        <w:t xml:space="preserve">D.C. </w:t>
      </w:r>
      <w:r w:rsidR="00096FDD" w:rsidRPr="00003206">
        <w:rPr>
          <w:rFonts w:ascii="Calibri" w:hAnsi="Calibri" w:cs="Gautami"/>
          <w:b/>
          <w:sz w:val="22"/>
          <w:szCs w:val="22"/>
        </w:rPr>
        <w:t>Weather:</w:t>
      </w:r>
      <w:r w:rsidR="004C49BB" w:rsidRPr="00003206">
        <w:rPr>
          <w:rFonts w:ascii="Calibri" w:hAnsi="Calibri" w:cs="Gautami"/>
          <w:color w:val="9BBB59"/>
          <w:sz w:val="22"/>
          <w:szCs w:val="22"/>
        </w:rPr>
        <w:t xml:space="preserve"> </w:t>
      </w:r>
      <w:r w:rsidR="001F0061" w:rsidRPr="00003206">
        <w:rPr>
          <w:rFonts w:ascii="Calibri" w:hAnsi="Calibri" w:cs="Gautami"/>
          <w:color w:val="9BBB59"/>
          <w:sz w:val="22"/>
          <w:szCs w:val="22"/>
        </w:rPr>
        <w:t xml:space="preserve"> </w:t>
      </w:r>
      <w:r w:rsidR="00EC0E8A">
        <w:rPr>
          <w:rFonts w:ascii="Calibri" w:hAnsi="Calibri" w:cs="Gautami"/>
          <w:sz w:val="22"/>
          <w:szCs w:val="22"/>
        </w:rPr>
        <w:t xml:space="preserve">During </w:t>
      </w:r>
      <w:r w:rsidR="009D59A1" w:rsidRPr="009D59A1">
        <w:rPr>
          <w:rFonts w:ascii="Calibri" w:hAnsi="Calibri" w:cs="Gautami"/>
          <w:sz w:val="22"/>
          <w:szCs w:val="22"/>
        </w:rPr>
        <w:t>mid-</w:t>
      </w:r>
      <w:r w:rsidR="00EC0E8A" w:rsidRPr="009D59A1">
        <w:rPr>
          <w:rFonts w:ascii="Calibri" w:hAnsi="Calibri" w:cs="Gautami"/>
          <w:sz w:val="22"/>
          <w:szCs w:val="22"/>
        </w:rPr>
        <w:t>April</w:t>
      </w:r>
      <w:r w:rsidR="00D23041" w:rsidRPr="009D59A1">
        <w:rPr>
          <w:rFonts w:ascii="Calibri" w:hAnsi="Calibri" w:cs="Gautami"/>
          <w:sz w:val="22"/>
          <w:szCs w:val="22"/>
        </w:rPr>
        <w:t xml:space="preserve"> </w:t>
      </w:r>
      <w:r w:rsidR="009D59A1">
        <w:rPr>
          <w:rFonts w:ascii="Calibri" w:hAnsi="Calibri" w:cs="Gautami"/>
          <w:sz w:val="22"/>
          <w:szCs w:val="22"/>
        </w:rPr>
        <w:t xml:space="preserve">you can expect </w:t>
      </w:r>
      <w:r w:rsidR="00784653" w:rsidRPr="009D59A1">
        <w:rPr>
          <w:rFonts w:ascii="Calibri" w:hAnsi="Calibri" w:cs="Gautami"/>
          <w:sz w:val="22"/>
          <w:szCs w:val="22"/>
        </w:rPr>
        <w:t>high tempe</w:t>
      </w:r>
      <w:r w:rsidR="00D23041" w:rsidRPr="009D59A1">
        <w:rPr>
          <w:rFonts w:ascii="Calibri" w:hAnsi="Calibri" w:cs="Gautami"/>
          <w:sz w:val="22"/>
          <w:szCs w:val="22"/>
        </w:rPr>
        <w:t xml:space="preserve">ratures </w:t>
      </w:r>
      <w:r w:rsidR="009D59A1">
        <w:rPr>
          <w:rFonts w:ascii="Calibri" w:hAnsi="Calibri" w:cs="Gautami"/>
          <w:sz w:val="22"/>
          <w:szCs w:val="22"/>
        </w:rPr>
        <w:t xml:space="preserve">to be </w:t>
      </w:r>
      <w:r w:rsidR="000D19F9" w:rsidRPr="009D59A1">
        <w:rPr>
          <w:rFonts w:ascii="Calibri" w:hAnsi="Calibri" w:cs="Gautami"/>
          <w:sz w:val="22"/>
          <w:szCs w:val="22"/>
        </w:rPr>
        <w:t xml:space="preserve">in the </w:t>
      </w:r>
      <w:r w:rsidR="009D59A1">
        <w:rPr>
          <w:rFonts w:ascii="Calibri" w:hAnsi="Calibri" w:cs="Gautami"/>
          <w:sz w:val="22"/>
          <w:szCs w:val="22"/>
        </w:rPr>
        <w:t>mid-</w:t>
      </w:r>
      <w:r w:rsidR="009D59A1" w:rsidRPr="009D59A1">
        <w:rPr>
          <w:rFonts w:ascii="Calibri" w:hAnsi="Calibri" w:cs="Gautami"/>
          <w:sz w:val="22"/>
          <w:szCs w:val="22"/>
        </w:rPr>
        <w:t>60s</w:t>
      </w:r>
      <w:r w:rsidR="00784653" w:rsidRPr="009D59A1">
        <w:rPr>
          <w:rFonts w:ascii="Calibri" w:hAnsi="Calibri" w:cs="Gautami"/>
          <w:sz w:val="22"/>
          <w:szCs w:val="22"/>
        </w:rPr>
        <w:t xml:space="preserve"> and the ev</w:t>
      </w:r>
      <w:r w:rsidR="000D19F9" w:rsidRPr="009D59A1">
        <w:rPr>
          <w:rFonts w:ascii="Calibri" w:hAnsi="Calibri" w:cs="Gautami"/>
          <w:sz w:val="22"/>
          <w:szCs w:val="22"/>
        </w:rPr>
        <w:t>e</w:t>
      </w:r>
      <w:r w:rsidR="00784653" w:rsidRPr="009D59A1">
        <w:rPr>
          <w:rFonts w:ascii="Calibri" w:hAnsi="Calibri" w:cs="Gautami"/>
          <w:sz w:val="22"/>
          <w:szCs w:val="22"/>
        </w:rPr>
        <w:t>n</w:t>
      </w:r>
      <w:r w:rsidR="007A1789" w:rsidRPr="009D59A1">
        <w:rPr>
          <w:rFonts w:ascii="Calibri" w:hAnsi="Calibri" w:cs="Gautami"/>
          <w:sz w:val="22"/>
          <w:szCs w:val="22"/>
        </w:rPr>
        <w:t>ing lows</w:t>
      </w:r>
      <w:r w:rsidR="009D59A1" w:rsidRPr="009D59A1">
        <w:rPr>
          <w:rFonts w:ascii="Calibri" w:hAnsi="Calibri" w:cs="Gautami"/>
          <w:sz w:val="22"/>
          <w:szCs w:val="22"/>
        </w:rPr>
        <w:t xml:space="preserve"> in the mid</w:t>
      </w:r>
      <w:r w:rsidR="009D59A1">
        <w:rPr>
          <w:rFonts w:ascii="Calibri" w:hAnsi="Calibri" w:cs="Gautami"/>
          <w:sz w:val="22"/>
          <w:szCs w:val="22"/>
        </w:rPr>
        <w:t>-</w:t>
      </w:r>
      <w:r w:rsidR="009D59A1" w:rsidRPr="009D59A1">
        <w:rPr>
          <w:rFonts w:ascii="Calibri" w:hAnsi="Calibri" w:cs="Gautami"/>
          <w:sz w:val="22"/>
          <w:szCs w:val="22"/>
        </w:rPr>
        <w:t>4</w:t>
      </w:r>
      <w:r w:rsidR="00D23041" w:rsidRPr="009D59A1">
        <w:rPr>
          <w:rFonts w:ascii="Calibri" w:hAnsi="Calibri" w:cs="Gautami"/>
          <w:sz w:val="22"/>
          <w:szCs w:val="22"/>
        </w:rPr>
        <w:t>0</w:t>
      </w:r>
      <w:r w:rsidR="000D19F9" w:rsidRPr="009D59A1">
        <w:rPr>
          <w:rFonts w:ascii="Calibri" w:hAnsi="Calibri" w:cs="Gautami"/>
          <w:sz w:val="22"/>
          <w:szCs w:val="22"/>
        </w:rPr>
        <w:t>s</w:t>
      </w:r>
      <w:r w:rsidR="000D19F9" w:rsidRPr="00003206">
        <w:rPr>
          <w:rFonts w:ascii="Calibri" w:hAnsi="Calibri" w:cs="Gautami"/>
          <w:sz w:val="22"/>
          <w:szCs w:val="22"/>
        </w:rPr>
        <w:t>.</w:t>
      </w:r>
    </w:p>
    <w:sectPr w:rsidR="004533DB" w:rsidRPr="00003206" w:rsidSect="00771829">
      <w:pgSz w:w="12240" w:h="15840"/>
      <w:pgMar w:top="630" w:right="1152" w:bottom="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176E"/>
    <w:multiLevelType w:val="hybridMultilevel"/>
    <w:tmpl w:val="FC724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D7A08"/>
    <w:multiLevelType w:val="hybridMultilevel"/>
    <w:tmpl w:val="982680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F6424"/>
    <w:multiLevelType w:val="hybridMultilevel"/>
    <w:tmpl w:val="178487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A0526C"/>
    <w:multiLevelType w:val="hybridMultilevel"/>
    <w:tmpl w:val="786A1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6694E"/>
    <w:multiLevelType w:val="multilevel"/>
    <w:tmpl w:val="17848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90546"/>
    <w:multiLevelType w:val="hybridMultilevel"/>
    <w:tmpl w:val="023AD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9C7D34"/>
    <w:multiLevelType w:val="hybridMultilevel"/>
    <w:tmpl w:val="F62CB5FC"/>
    <w:lvl w:ilvl="0" w:tplc="DFAECB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521DC1"/>
    <w:multiLevelType w:val="hybridMultilevel"/>
    <w:tmpl w:val="76E21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807EB0"/>
    <w:multiLevelType w:val="multilevel"/>
    <w:tmpl w:val="98268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E4FA9"/>
    <w:multiLevelType w:val="hybridMultilevel"/>
    <w:tmpl w:val="0D667650"/>
    <w:lvl w:ilvl="0" w:tplc="FC84084A">
      <w:start w:val="1"/>
      <w:numFmt w:val="bullet"/>
      <w:lvlText w:val=""/>
      <w:lvlJc w:val="left"/>
      <w:pPr>
        <w:tabs>
          <w:tab w:val="num" w:pos="288"/>
        </w:tabs>
        <w:ind w:left="108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332F4D"/>
    <w:multiLevelType w:val="hybridMultilevel"/>
    <w:tmpl w:val="A5CAB936"/>
    <w:lvl w:ilvl="0" w:tplc="6FEC4A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F6526A"/>
    <w:multiLevelType w:val="multilevel"/>
    <w:tmpl w:val="DE92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9919D0"/>
    <w:multiLevelType w:val="hybridMultilevel"/>
    <w:tmpl w:val="D47E96AA"/>
    <w:lvl w:ilvl="0" w:tplc="FC84084A">
      <w:start w:val="1"/>
      <w:numFmt w:val="bullet"/>
      <w:lvlText w:val=""/>
      <w:lvlJc w:val="left"/>
      <w:pPr>
        <w:tabs>
          <w:tab w:val="num" w:pos="288"/>
        </w:tabs>
        <w:ind w:left="108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2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DD"/>
    <w:rsid w:val="00003206"/>
    <w:rsid w:val="000106B5"/>
    <w:rsid w:val="00011777"/>
    <w:rsid w:val="00016DFE"/>
    <w:rsid w:val="0002141B"/>
    <w:rsid w:val="000369A0"/>
    <w:rsid w:val="000655CC"/>
    <w:rsid w:val="000819F5"/>
    <w:rsid w:val="00084C33"/>
    <w:rsid w:val="00096FDD"/>
    <w:rsid w:val="000B5A7F"/>
    <w:rsid w:val="000C3573"/>
    <w:rsid w:val="000D19F9"/>
    <w:rsid w:val="000D50CF"/>
    <w:rsid w:val="000D56E8"/>
    <w:rsid w:val="000F1AD9"/>
    <w:rsid w:val="000F515A"/>
    <w:rsid w:val="000F6CC8"/>
    <w:rsid w:val="00105F3D"/>
    <w:rsid w:val="00110BF9"/>
    <w:rsid w:val="00111C8F"/>
    <w:rsid w:val="001208FA"/>
    <w:rsid w:val="0012333E"/>
    <w:rsid w:val="00136625"/>
    <w:rsid w:val="00164CD4"/>
    <w:rsid w:val="00180EF2"/>
    <w:rsid w:val="0018396D"/>
    <w:rsid w:val="00187A05"/>
    <w:rsid w:val="00194D82"/>
    <w:rsid w:val="001A117C"/>
    <w:rsid w:val="001B6D37"/>
    <w:rsid w:val="001F0061"/>
    <w:rsid w:val="001F3D8B"/>
    <w:rsid w:val="002027F9"/>
    <w:rsid w:val="002262A2"/>
    <w:rsid w:val="002334BF"/>
    <w:rsid w:val="00245D47"/>
    <w:rsid w:val="00252150"/>
    <w:rsid w:val="002536A4"/>
    <w:rsid w:val="00281DAF"/>
    <w:rsid w:val="00286407"/>
    <w:rsid w:val="002A36D4"/>
    <w:rsid w:val="002B1359"/>
    <w:rsid w:val="002C3C34"/>
    <w:rsid w:val="002C617F"/>
    <w:rsid w:val="002E0D2D"/>
    <w:rsid w:val="003210B0"/>
    <w:rsid w:val="003365DA"/>
    <w:rsid w:val="0033679C"/>
    <w:rsid w:val="003446CA"/>
    <w:rsid w:val="00397AC6"/>
    <w:rsid w:val="003C6A3B"/>
    <w:rsid w:val="003C6C1E"/>
    <w:rsid w:val="003F5390"/>
    <w:rsid w:val="004164F9"/>
    <w:rsid w:val="004224F1"/>
    <w:rsid w:val="00424ECC"/>
    <w:rsid w:val="00433974"/>
    <w:rsid w:val="004533DB"/>
    <w:rsid w:val="00483C61"/>
    <w:rsid w:val="00486F62"/>
    <w:rsid w:val="004B7E86"/>
    <w:rsid w:val="004C49BB"/>
    <w:rsid w:val="004D37CB"/>
    <w:rsid w:val="005672A1"/>
    <w:rsid w:val="0058028D"/>
    <w:rsid w:val="00580892"/>
    <w:rsid w:val="005B46D8"/>
    <w:rsid w:val="005D09D1"/>
    <w:rsid w:val="005E60F0"/>
    <w:rsid w:val="005F6193"/>
    <w:rsid w:val="00606ED2"/>
    <w:rsid w:val="00612A39"/>
    <w:rsid w:val="00612F66"/>
    <w:rsid w:val="0061517F"/>
    <w:rsid w:val="00642A77"/>
    <w:rsid w:val="00642B63"/>
    <w:rsid w:val="00650EE4"/>
    <w:rsid w:val="00671FB7"/>
    <w:rsid w:val="00676C62"/>
    <w:rsid w:val="006913A2"/>
    <w:rsid w:val="0069511B"/>
    <w:rsid w:val="006C6732"/>
    <w:rsid w:val="006D2C82"/>
    <w:rsid w:val="006E65AF"/>
    <w:rsid w:val="006F2146"/>
    <w:rsid w:val="006F4773"/>
    <w:rsid w:val="0074757C"/>
    <w:rsid w:val="00765C32"/>
    <w:rsid w:val="00771829"/>
    <w:rsid w:val="0077200D"/>
    <w:rsid w:val="00784653"/>
    <w:rsid w:val="007A1789"/>
    <w:rsid w:val="007B6394"/>
    <w:rsid w:val="007B7137"/>
    <w:rsid w:val="007B7907"/>
    <w:rsid w:val="007C1038"/>
    <w:rsid w:val="007D0B90"/>
    <w:rsid w:val="007E3D0B"/>
    <w:rsid w:val="007F69E3"/>
    <w:rsid w:val="00827B78"/>
    <w:rsid w:val="008A4F0F"/>
    <w:rsid w:val="008B4D1A"/>
    <w:rsid w:val="008D427D"/>
    <w:rsid w:val="008E0D9E"/>
    <w:rsid w:val="008F4C15"/>
    <w:rsid w:val="00902981"/>
    <w:rsid w:val="00910B42"/>
    <w:rsid w:val="00924A0C"/>
    <w:rsid w:val="00925E95"/>
    <w:rsid w:val="00926678"/>
    <w:rsid w:val="00943817"/>
    <w:rsid w:val="00953FC2"/>
    <w:rsid w:val="0095486F"/>
    <w:rsid w:val="00955193"/>
    <w:rsid w:val="0096130A"/>
    <w:rsid w:val="0096723F"/>
    <w:rsid w:val="009737E9"/>
    <w:rsid w:val="00981552"/>
    <w:rsid w:val="00990125"/>
    <w:rsid w:val="009A6C76"/>
    <w:rsid w:val="009D59A1"/>
    <w:rsid w:val="009F208D"/>
    <w:rsid w:val="00A1212F"/>
    <w:rsid w:val="00A23AED"/>
    <w:rsid w:val="00A32F98"/>
    <w:rsid w:val="00A36B83"/>
    <w:rsid w:val="00A419B2"/>
    <w:rsid w:val="00A83018"/>
    <w:rsid w:val="00A91999"/>
    <w:rsid w:val="00AD3FCB"/>
    <w:rsid w:val="00B05B19"/>
    <w:rsid w:val="00B17CEE"/>
    <w:rsid w:val="00B205FA"/>
    <w:rsid w:val="00B3014E"/>
    <w:rsid w:val="00B306D8"/>
    <w:rsid w:val="00B34164"/>
    <w:rsid w:val="00B36B16"/>
    <w:rsid w:val="00B37E51"/>
    <w:rsid w:val="00B5716B"/>
    <w:rsid w:val="00B75D6F"/>
    <w:rsid w:val="00B9131C"/>
    <w:rsid w:val="00B919D2"/>
    <w:rsid w:val="00BB0F0C"/>
    <w:rsid w:val="00BB11D3"/>
    <w:rsid w:val="00BB4611"/>
    <w:rsid w:val="00BD19E1"/>
    <w:rsid w:val="00BD27E1"/>
    <w:rsid w:val="00C12D8C"/>
    <w:rsid w:val="00C17AD5"/>
    <w:rsid w:val="00C2774A"/>
    <w:rsid w:val="00C62A7B"/>
    <w:rsid w:val="00C737EB"/>
    <w:rsid w:val="00CB1FC7"/>
    <w:rsid w:val="00CB3C00"/>
    <w:rsid w:val="00CD403C"/>
    <w:rsid w:val="00CD6CB5"/>
    <w:rsid w:val="00CE43DE"/>
    <w:rsid w:val="00D04BF9"/>
    <w:rsid w:val="00D23041"/>
    <w:rsid w:val="00D25ACC"/>
    <w:rsid w:val="00D47894"/>
    <w:rsid w:val="00D57DAB"/>
    <w:rsid w:val="00D60F88"/>
    <w:rsid w:val="00D61B5C"/>
    <w:rsid w:val="00D86927"/>
    <w:rsid w:val="00D91704"/>
    <w:rsid w:val="00D940DC"/>
    <w:rsid w:val="00DA4F56"/>
    <w:rsid w:val="00DB05A5"/>
    <w:rsid w:val="00DB37A1"/>
    <w:rsid w:val="00DC2B24"/>
    <w:rsid w:val="00DC6EF2"/>
    <w:rsid w:val="00DE2B2D"/>
    <w:rsid w:val="00DE2D6A"/>
    <w:rsid w:val="00E41A34"/>
    <w:rsid w:val="00E47774"/>
    <w:rsid w:val="00E65D83"/>
    <w:rsid w:val="00E96B4D"/>
    <w:rsid w:val="00EB38D5"/>
    <w:rsid w:val="00EB5DD4"/>
    <w:rsid w:val="00EB697C"/>
    <w:rsid w:val="00EC0E8A"/>
    <w:rsid w:val="00EF17B4"/>
    <w:rsid w:val="00F016DC"/>
    <w:rsid w:val="00F2565B"/>
    <w:rsid w:val="00F30267"/>
    <w:rsid w:val="00F31F28"/>
    <w:rsid w:val="00F971F1"/>
    <w:rsid w:val="00F9720C"/>
    <w:rsid w:val="00F97333"/>
    <w:rsid w:val="00FA099B"/>
    <w:rsid w:val="00FB1DC9"/>
    <w:rsid w:val="00FB26B9"/>
    <w:rsid w:val="00FB5013"/>
    <w:rsid w:val="00FC4DED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F2604C5-20CA-4822-96CE-B1489EE8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45D4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5D4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45D47"/>
    <w:pPr>
      <w:keepNext/>
      <w:outlineLvl w:val="2"/>
    </w:pPr>
    <w:rPr>
      <w:rFonts w:ascii="Times New Roman" w:hAnsi="Times New Roman"/>
      <w:sz w:val="32"/>
    </w:rPr>
  </w:style>
  <w:style w:type="paragraph" w:styleId="Heading4">
    <w:name w:val="heading 4"/>
    <w:basedOn w:val="Normal"/>
    <w:next w:val="Normal"/>
    <w:qFormat/>
    <w:rsid w:val="00245D47"/>
    <w:pPr>
      <w:keepNext/>
      <w:outlineLvl w:val="3"/>
    </w:pPr>
    <w:rPr>
      <w:rFonts w:ascii="Times New Roman" w:hAnsi="Times New Roman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C4DE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45D47"/>
    <w:pPr>
      <w:jc w:val="center"/>
    </w:pPr>
    <w:rPr>
      <w:rFonts w:ascii="Californian FB" w:hAnsi="Californian FB" w:cs="Arial"/>
      <w:b/>
      <w:bCs/>
      <w:sz w:val="28"/>
    </w:rPr>
  </w:style>
  <w:style w:type="paragraph" w:styleId="BodyText">
    <w:name w:val="Body Text"/>
    <w:basedOn w:val="Normal"/>
    <w:rsid w:val="00245D47"/>
    <w:rPr>
      <w:rFonts w:ascii="Times New Roman" w:hAnsi="Times New Roman"/>
      <w:b/>
      <w:bCs/>
      <w:sz w:val="28"/>
    </w:rPr>
  </w:style>
  <w:style w:type="table" w:styleId="TableGrid">
    <w:name w:val="Table Grid"/>
    <w:basedOn w:val="TableNormal"/>
    <w:rsid w:val="0018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text1"/>
    <w:rsid w:val="002334BF"/>
    <w:rPr>
      <w:rFonts w:ascii="Arial" w:hAnsi="Arial" w:cs="Arial" w:hint="default"/>
      <w:b w:val="0"/>
      <w:bCs w:val="0"/>
      <w:sz w:val="17"/>
      <w:szCs w:val="17"/>
    </w:rPr>
  </w:style>
  <w:style w:type="character" w:styleId="Hyperlink">
    <w:name w:val="Hyperlink"/>
    <w:rsid w:val="0033679C"/>
    <w:rPr>
      <w:color w:val="0000FF"/>
      <w:u w:val="single"/>
    </w:rPr>
  </w:style>
  <w:style w:type="character" w:styleId="FollowedHyperlink">
    <w:name w:val="FollowedHyperlink"/>
    <w:rsid w:val="000106B5"/>
    <w:rPr>
      <w:color w:val="800080"/>
      <w:u w:val="single"/>
    </w:rPr>
  </w:style>
  <w:style w:type="character" w:customStyle="1" w:styleId="link">
    <w:name w:val="link"/>
    <w:basedOn w:val="DefaultParagraphFont"/>
    <w:rsid w:val="00105F3D"/>
  </w:style>
  <w:style w:type="character" w:customStyle="1" w:styleId="resweb-id">
    <w:name w:val="resweb-id"/>
    <w:rsid w:val="000F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web.passkey.com/go/wasjw2015ao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Meeting</vt:lpstr>
    </vt:vector>
  </TitlesOfParts>
  <Company>American Optometric Association</Company>
  <LinksUpToDate>false</LinksUpToDate>
  <CharactersWithSpaces>2512</CharactersWithSpaces>
  <SharedDoc>false</SharedDoc>
  <HLinks>
    <vt:vector size="6" baseType="variant">
      <vt:variant>
        <vt:i4>4063333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https://resweb.passkey.com/go/wasjw2015aoa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Meeting</dc:title>
  <dc:subject/>
  <dc:creator>Teasdale, Laura L.</dc:creator>
  <cp:keywords/>
  <cp:lastModifiedBy>Milliorn, Tess</cp:lastModifiedBy>
  <cp:revision>2</cp:revision>
  <cp:lastPrinted>2013-07-08T21:47:00Z</cp:lastPrinted>
  <dcterms:created xsi:type="dcterms:W3CDTF">2015-02-05T20:56:00Z</dcterms:created>
  <dcterms:modified xsi:type="dcterms:W3CDTF">2015-02-05T20:56:00Z</dcterms:modified>
</cp:coreProperties>
</file>